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0166" w14:textId="77777777" w:rsidR="00A2795B" w:rsidRPr="00C101B3" w:rsidRDefault="00A2795B" w:rsidP="00FF160A">
      <w:pPr>
        <w:jc w:val="center"/>
        <w:rPr>
          <w:rFonts w:cstheme="minorHAnsi"/>
          <w:b/>
          <w:color w:val="ED7D31" w:themeColor="accent2"/>
          <w:sz w:val="22"/>
          <w:szCs w:val="22"/>
        </w:rPr>
      </w:pPr>
      <w:r w:rsidRPr="00C101B3">
        <w:rPr>
          <w:rFonts w:cstheme="minorHAnsi"/>
          <w:b/>
          <w:color w:val="ED7D31" w:themeColor="accent2"/>
          <w:sz w:val="22"/>
          <w:szCs w:val="22"/>
        </w:rPr>
        <w:t>APPEL À CANDIDATURE – STAGE</w:t>
      </w:r>
    </w:p>
    <w:p w14:paraId="291D0169" w14:textId="77777777" w:rsidR="00FF160A" w:rsidRDefault="00FF160A" w:rsidP="00A2795B">
      <w:pPr>
        <w:rPr>
          <w:rFonts w:asciiTheme="majorHAnsi" w:hAnsiTheme="majorHAnsi" w:cstheme="majorHAnsi"/>
          <w:sz w:val="22"/>
          <w:szCs w:val="22"/>
        </w:rPr>
      </w:pPr>
    </w:p>
    <w:p w14:paraId="291D016A" w14:textId="77777777" w:rsidR="00C402F8" w:rsidRPr="00FF160A" w:rsidRDefault="00C402F8" w:rsidP="00A2795B">
      <w:pPr>
        <w:rPr>
          <w:rFonts w:asciiTheme="majorHAnsi" w:hAnsiTheme="majorHAnsi" w:cstheme="majorHAnsi"/>
          <w:sz w:val="22"/>
          <w:szCs w:val="22"/>
        </w:rPr>
      </w:pPr>
    </w:p>
    <w:tbl>
      <w:tblPr>
        <w:tblStyle w:val="Grilledutableau"/>
        <w:tblW w:w="0" w:type="auto"/>
        <w:tblLook w:val="04A0" w:firstRow="1" w:lastRow="0" w:firstColumn="1" w:lastColumn="0" w:noHBand="0" w:noVBand="1"/>
      </w:tblPr>
      <w:tblGrid>
        <w:gridCol w:w="9056"/>
      </w:tblGrid>
      <w:tr w:rsidR="007D721A" w:rsidRPr="00EC00D7" w14:paraId="291D016E" w14:textId="77777777" w:rsidTr="00EC00D7">
        <w:tc>
          <w:tcPr>
            <w:tcW w:w="9056" w:type="dxa"/>
          </w:tcPr>
          <w:p w14:paraId="742AB200" w14:textId="29A2770D" w:rsidR="00885E1B" w:rsidRPr="00EC00D7" w:rsidRDefault="00FF160A" w:rsidP="001E3090">
            <w:pPr>
              <w:jc w:val="both"/>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TITRE DU STAGE</w:t>
            </w:r>
          </w:p>
          <w:p w14:paraId="291D016C" w14:textId="2CEEC399" w:rsidR="00FF160A" w:rsidRDefault="00760D40" w:rsidP="001E3090">
            <w:pPr>
              <w:jc w:val="both"/>
              <w:rPr>
                <w:rFonts w:asciiTheme="majorHAnsi" w:hAnsiTheme="majorHAnsi" w:cstheme="majorHAnsi"/>
                <w:b/>
                <w:bCs/>
                <w:sz w:val="22"/>
                <w:szCs w:val="22"/>
              </w:rPr>
            </w:pPr>
            <w:r>
              <w:rPr>
                <w:rFonts w:asciiTheme="majorHAnsi" w:hAnsiTheme="majorHAnsi" w:cstheme="majorHAnsi"/>
                <w:b/>
                <w:bCs/>
                <w:sz w:val="22"/>
                <w:szCs w:val="22"/>
              </w:rPr>
              <w:t xml:space="preserve">CONDUITE ET </w:t>
            </w:r>
            <w:r w:rsidR="00077F44">
              <w:rPr>
                <w:rFonts w:asciiTheme="majorHAnsi" w:hAnsiTheme="majorHAnsi" w:cstheme="majorHAnsi"/>
                <w:b/>
                <w:bCs/>
                <w:sz w:val="22"/>
                <w:szCs w:val="22"/>
              </w:rPr>
              <w:t xml:space="preserve">REALISATION </w:t>
            </w:r>
            <w:r w:rsidR="00EA38C6">
              <w:rPr>
                <w:rFonts w:asciiTheme="majorHAnsi" w:hAnsiTheme="majorHAnsi" w:cstheme="majorHAnsi"/>
                <w:b/>
                <w:bCs/>
                <w:sz w:val="22"/>
                <w:szCs w:val="22"/>
              </w:rPr>
              <w:t xml:space="preserve">D’UNE ETUDE : </w:t>
            </w:r>
            <w:r w:rsidR="00885E1B" w:rsidRPr="00EC00D7">
              <w:rPr>
                <w:rFonts w:asciiTheme="majorHAnsi" w:hAnsiTheme="majorHAnsi" w:cstheme="majorHAnsi"/>
                <w:b/>
                <w:bCs/>
                <w:sz w:val="22"/>
                <w:szCs w:val="22"/>
              </w:rPr>
              <w:t xml:space="preserve"> </w:t>
            </w:r>
            <w:r w:rsidR="00DD589A" w:rsidRPr="00EC00D7">
              <w:rPr>
                <w:rFonts w:asciiTheme="majorHAnsi" w:hAnsiTheme="majorHAnsi" w:cstheme="majorHAnsi"/>
                <w:b/>
                <w:bCs/>
                <w:sz w:val="22"/>
                <w:szCs w:val="22"/>
              </w:rPr>
              <w:t>RECHERCHE</w:t>
            </w:r>
            <w:r w:rsidR="00EA38C6">
              <w:rPr>
                <w:rFonts w:asciiTheme="majorHAnsi" w:hAnsiTheme="majorHAnsi" w:cstheme="majorHAnsi"/>
                <w:b/>
                <w:bCs/>
                <w:sz w:val="22"/>
                <w:szCs w:val="22"/>
              </w:rPr>
              <w:t xml:space="preserve"> COLLABORATIVE</w:t>
            </w:r>
            <w:r w:rsidR="00B12030" w:rsidRPr="00EC00D7">
              <w:rPr>
                <w:rFonts w:asciiTheme="majorHAnsi" w:hAnsiTheme="majorHAnsi" w:cstheme="majorHAnsi"/>
                <w:b/>
                <w:bCs/>
                <w:sz w:val="22"/>
                <w:szCs w:val="22"/>
              </w:rPr>
              <w:t xml:space="preserve"> SUR LA THEMATIQUE </w:t>
            </w:r>
            <w:r w:rsidR="002D5EFD">
              <w:rPr>
                <w:rFonts w:asciiTheme="majorHAnsi" w:hAnsiTheme="majorHAnsi" w:cstheme="majorHAnsi"/>
                <w:b/>
                <w:bCs/>
                <w:sz w:val="22"/>
                <w:szCs w:val="22"/>
              </w:rPr>
              <w:t xml:space="preserve">DE  </w:t>
            </w:r>
            <w:r w:rsidR="00B12030" w:rsidRPr="00EC00D7">
              <w:rPr>
                <w:rFonts w:asciiTheme="majorHAnsi" w:hAnsiTheme="majorHAnsi" w:cstheme="majorHAnsi"/>
                <w:b/>
                <w:bCs/>
                <w:sz w:val="22"/>
                <w:szCs w:val="22"/>
              </w:rPr>
              <w:t>« </w:t>
            </w:r>
            <w:r w:rsidR="002D5EFD">
              <w:rPr>
                <w:rFonts w:asciiTheme="majorHAnsi" w:hAnsiTheme="majorHAnsi" w:cstheme="majorHAnsi"/>
                <w:b/>
                <w:bCs/>
                <w:sz w:val="22"/>
                <w:szCs w:val="22"/>
              </w:rPr>
              <w:t>L’</w:t>
            </w:r>
            <w:r w:rsidR="00B12030" w:rsidRPr="00EC00D7">
              <w:rPr>
                <w:rFonts w:asciiTheme="majorHAnsi" w:hAnsiTheme="majorHAnsi" w:cstheme="majorHAnsi"/>
                <w:b/>
                <w:bCs/>
                <w:sz w:val="22"/>
                <w:szCs w:val="22"/>
              </w:rPr>
              <w:t xml:space="preserve">ENGAGEMENT DES </w:t>
            </w:r>
            <w:r w:rsidR="006F7469">
              <w:rPr>
                <w:rFonts w:asciiTheme="majorHAnsi" w:hAnsiTheme="majorHAnsi" w:cstheme="majorHAnsi"/>
                <w:b/>
                <w:bCs/>
                <w:sz w:val="22"/>
                <w:szCs w:val="22"/>
              </w:rPr>
              <w:t>JEUNES »</w:t>
            </w:r>
          </w:p>
          <w:p w14:paraId="71F69C3B" w14:textId="1754350C" w:rsidR="003D0761" w:rsidRDefault="006F7469" w:rsidP="006F7469">
            <w:pPr>
              <w:jc w:val="both"/>
              <w:rPr>
                <w:rFonts w:asciiTheme="majorHAnsi" w:hAnsiTheme="majorHAnsi" w:cstheme="majorHAnsi"/>
                <w:sz w:val="22"/>
                <w:szCs w:val="22"/>
              </w:rPr>
            </w:pPr>
            <w:r>
              <w:rPr>
                <w:rFonts w:asciiTheme="majorHAnsi" w:hAnsiTheme="majorHAnsi" w:cstheme="majorHAnsi"/>
                <w:sz w:val="22"/>
                <w:szCs w:val="22"/>
              </w:rPr>
              <w:t xml:space="preserve">Cette mission s’intègre à </w:t>
            </w:r>
            <w:r w:rsidR="00E17FD7" w:rsidRPr="00EC00D7">
              <w:rPr>
                <w:rFonts w:asciiTheme="majorHAnsi" w:hAnsiTheme="majorHAnsi" w:cstheme="majorHAnsi"/>
                <w:sz w:val="22"/>
                <w:szCs w:val="22"/>
              </w:rPr>
              <w:t xml:space="preserve">une </w:t>
            </w:r>
            <w:r>
              <w:rPr>
                <w:rFonts w:asciiTheme="majorHAnsi" w:hAnsiTheme="majorHAnsi" w:cstheme="majorHAnsi"/>
                <w:sz w:val="22"/>
                <w:szCs w:val="22"/>
              </w:rPr>
              <w:t>r</w:t>
            </w:r>
            <w:r w:rsidR="005B24B7" w:rsidRPr="00EC00D7">
              <w:rPr>
                <w:rFonts w:asciiTheme="majorHAnsi" w:hAnsiTheme="majorHAnsi" w:cstheme="majorHAnsi"/>
                <w:sz w:val="22"/>
                <w:szCs w:val="22"/>
              </w:rPr>
              <w:t xml:space="preserve">echerche </w:t>
            </w:r>
            <w:r>
              <w:rPr>
                <w:rFonts w:asciiTheme="majorHAnsi" w:hAnsiTheme="majorHAnsi" w:cstheme="majorHAnsi"/>
                <w:sz w:val="22"/>
                <w:szCs w:val="22"/>
              </w:rPr>
              <w:t>participative</w:t>
            </w:r>
            <w:r w:rsidR="00E17FD7" w:rsidRPr="00EC00D7">
              <w:rPr>
                <w:rFonts w:asciiTheme="majorHAnsi" w:hAnsiTheme="majorHAnsi" w:cstheme="majorHAnsi"/>
                <w:sz w:val="22"/>
                <w:szCs w:val="22"/>
              </w:rPr>
              <w:t> </w:t>
            </w:r>
            <w:r w:rsidR="00675379" w:rsidRPr="00EC00D7">
              <w:rPr>
                <w:rFonts w:asciiTheme="majorHAnsi" w:hAnsiTheme="majorHAnsi" w:cstheme="majorHAnsi"/>
                <w:sz w:val="22"/>
                <w:szCs w:val="22"/>
              </w:rPr>
              <w:t>: «</w:t>
            </w:r>
            <w:r w:rsidR="00E17FD7" w:rsidRPr="00EC00D7">
              <w:rPr>
                <w:rFonts w:asciiTheme="majorHAnsi" w:hAnsiTheme="majorHAnsi" w:cstheme="majorHAnsi"/>
                <w:sz w:val="22"/>
                <w:szCs w:val="22"/>
              </w:rPr>
              <w:t xml:space="preserve"> Actions en faveur de l’engagement des jeunes dans le cadre de la prévention et la lutte contre la pauvreté </w:t>
            </w:r>
            <w:r w:rsidR="001800C3">
              <w:rPr>
                <w:rFonts w:asciiTheme="majorHAnsi" w:hAnsiTheme="majorHAnsi" w:cstheme="majorHAnsi"/>
                <w:sz w:val="22"/>
                <w:szCs w:val="22"/>
              </w:rPr>
              <w:t xml:space="preserve">/ </w:t>
            </w:r>
            <w:r w:rsidR="001800C3" w:rsidRPr="00EC00D7">
              <w:rPr>
                <w:rFonts w:asciiTheme="majorHAnsi" w:hAnsiTheme="majorHAnsi" w:cstheme="majorHAnsi"/>
                <w:sz w:val="22"/>
                <w:szCs w:val="22"/>
              </w:rPr>
              <w:t>Dynamisation</w:t>
            </w:r>
            <w:r w:rsidR="00E17FD7" w:rsidRPr="00EC00D7">
              <w:rPr>
                <w:rFonts w:asciiTheme="majorHAnsi" w:hAnsiTheme="majorHAnsi" w:cstheme="majorHAnsi"/>
                <w:sz w:val="22"/>
                <w:szCs w:val="22"/>
              </w:rPr>
              <w:t xml:space="preserve"> et facilitation des engagements des jeunes en Occitanie</w:t>
            </w:r>
            <w:r w:rsidR="004F53E7">
              <w:rPr>
                <w:rFonts w:asciiTheme="majorHAnsi" w:hAnsiTheme="majorHAnsi" w:cstheme="majorHAnsi"/>
                <w:sz w:val="22"/>
                <w:szCs w:val="22"/>
              </w:rPr>
              <w:t> »</w:t>
            </w:r>
            <w:r w:rsidR="00E17FD7" w:rsidRPr="00EC00D7">
              <w:rPr>
                <w:rFonts w:asciiTheme="majorHAnsi" w:hAnsiTheme="majorHAnsi" w:cstheme="majorHAnsi"/>
                <w:sz w:val="22"/>
                <w:szCs w:val="22"/>
              </w:rPr>
              <w:t>.</w:t>
            </w:r>
          </w:p>
          <w:p w14:paraId="291D016D" w14:textId="279944D5" w:rsidR="006F7469" w:rsidRPr="00EC00D7" w:rsidRDefault="003D0761" w:rsidP="001B0AFD">
            <w:pPr>
              <w:jc w:val="both"/>
              <w:rPr>
                <w:rFonts w:asciiTheme="majorHAnsi" w:hAnsiTheme="majorHAnsi" w:cstheme="majorHAnsi"/>
                <w:color w:val="C45911" w:themeColor="accent2" w:themeShade="BF"/>
                <w:sz w:val="22"/>
                <w:szCs w:val="22"/>
              </w:rPr>
            </w:pPr>
            <w:r>
              <w:rPr>
                <w:rFonts w:asciiTheme="majorHAnsi" w:hAnsiTheme="majorHAnsi" w:cstheme="majorHAnsi"/>
                <w:sz w:val="22"/>
                <w:szCs w:val="22"/>
              </w:rPr>
              <w:t>Cette mission sera portée par 2 stagiaires</w:t>
            </w:r>
            <w:r w:rsidR="001B0AFD">
              <w:rPr>
                <w:rFonts w:asciiTheme="majorHAnsi" w:hAnsiTheme="majorHAnsi" w:cstheme="majorHAnsi"/>
                <w:sz w:val="22"/>
                <w:szCs w:val="22"/>
              </w:rPr>
              <w:t xml:space="preserve"> en région Occitanie.</w:t>
            </w:r>
          </w:p>
        </w:tc>
      </w:tr>
      <w:tr w:rsidR="007D721A" w:rsidRPr="00EC00D7" w14:paraId="291D0173" w14:textId="77777777" w:rsidTr="00EC00D7">
        <w:tc>
          <w:tcPr>
            <w:tcW w:w="9056" w:type="dxa"/>
          </w:tcPr>
          <w:p w14:paraId="291D016F" w14:textId="77777777"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DURÉE et DURÉE HEBDOMADAIRE</w:t>
            </w:r>
          </w:p>
          <w:p w14:paraId="291D0172" w14:textId="75C511E6" w:rsidR="006F7469" w:rsidRPr="00EC00D7" w:rsidRDefault="00C55462" w:rsidP="001B0AFD">
            <w:pPr>
              <w:rPr>
                <w:rFonts w:asciiTheme="majorHAnsi" w:hAnsiTheme="majorHAnsi" w:cstheme="majorHAnsi"/>
                <w:i/>
                <w:color w:val="C45911" w:themeColor="accent2" w:themeShade="BF"/>
                <w:sz w:val="22"/>
                <w:szCs w:val="22"/>
              </w:rPr>
            </w:pPr>
            <w:r>
              <w:rPr>
                <w:rFonts w:asciiTheme="majorHAnsi" w:hAnsiTheme="majorHAnsi" w:cstheme="majorHAnsi"/>
                <w:sz w:val="22"/>
                <w:szCs w:val="22"/>
              </w:rPr>
              <w:t>De septembre 2022 à juin 2023</w:t>
            </w:r>
            <w:r w:rsidR="008A362E">
              <w:rPr>
                <w:rFonts w:asciiTheme="majorHAnsi" w:hAnsiTheme="majorHAnsi" w:cstheme="majorHAnsi"/>
                <w:sz w:val="22"/>
                <w:szCs w:val="22"/>
              </w:rPr>
              <w:t xml:space="preserve">, en </w:t>
            </w:r>
            <w:r w:rsidR="0051325D">
              <w:rPr>
                <w:rFonts w:asciiTheme="majorHAnsi" w:hAnsiTheme="majorHAnsi" w:cstheme="majorHAnsi"/>
                <w:sz w:val="22"/>
                <w:szCs w:val="22"/>
              </w:rPr>
              <w:t xml:space="preserve">alternance - </w:t>
            </w:r>
            <w:r w:rsidR="008A362E">
              <w:rPr>
                <w:rFonts w:asciiTheme="majorHAnsi" w:hAnsiTheme="majorHAnsi" w:cstheme="majorHAnsi"/>
                <w:sz w:val="22"/>
                <w:szCs w:val="22"/>
              </w:rPr>
              <w:t>35h/semaine</w:t>
            </w:r>
            <w:r w:rsidR="001B0AFD">
              <w:rPr>
                <w:rFonts w:asciiTheme="majorHAnsi" w:hAnsiTheme="majorHAnsi" w:cstheme="majorHAnsi"/>
                <w:sz w:val="22"/>
                <w:szCs w:val="22"/>
              </w:rPr>
              <w:t>.</w:t>
            </w:r>
          </w:p>
        </w:tc>
      </w:tr>
      <w:tr w:rsidR="00FF160A" w:rsidRPr="00EC00D7" w14:paraId="291D0178" w14:textId="77777777" w:rsidTr="00EC00D7">
        <w:tc>
          <w:tcPr>
            <w:tcW w:w="9056" w:type="dxa"/>
          </w:tcPr>
          <w:p w14:paraId="291D0174" w14:textId="77777777"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GRATIFICATION</w:t>
            </w:r>
          </w:p>
          <w:p w14:paraId="291D0177" w14:textId="02F5C137" w:rsidR="006F7469" w:rsidRPr="00EC00D7" w:rsidRDefault="006F7469" w:rsidP="0051325D">
            <w:pPr>
              <w:rPr>
                <w:rFonts w:asciiTheme="majorHAnsi" w:hAnsiTheme="majorHAnsi" w:cstheme="majorHAnsi"/>
                <w:sz w:val="22"/>
                <w:szCs w:val="22"/>
              </w:rPr>
            </w:pPr>
            <w:r>
              <w:rPr>
                <w:rFonts w:asciiTheme="majorHAnsi" w:hAnsiTheme="majorHAnsi" w:cstheme="majorHAnsi"/>
                <w:sz w:val="22"/>
                <w:szCs w:val="22"/>
              </w:rPr>
              <w:t xml:space="preserve">Minimum légal : </w:t>
            </w:r>
            <w:r w:rsidR="00FF160A" w:rsidRPr="00EC00D7">
              <w:rPr>
                <w:rFonts w:asciiTheme="majorHAnsi" w:hAnsiTheme="majorHAnsi" w:cstheme="majorHAnsi"/>
                <w:sz w:val="22"/>
                <w:szCs w:val="22"/>
              </w:rPr>
              <w:t>hauteur de 3,90 Euros de l’heure, à compter du premier jour du stage.</w:t>
            </w:r>
          </w:p>
        </w:tc>
      </w:tr>
      <w:tr w:rsidR="00FF160A" w:rsidRPr="00EC00D7" w14:paraId="291D0184" w14:textId="77777777" w:rsidTr="00EC00D7">
        <w:tc>
          <w:tcPr>
            <w:tcW w:w="9056" w:type="dxa"/>
          </w:tcPr>
          <w:p w14:paraId="291D0179" w14:textId="77777777"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CONTEXTE</w:t>
            </w:r>
          </w:p>
          <w:p w14:paraId="291D0181" w14:textId="34A4F129" w:rsidR="00335C6D" w:rsidRPr="00EC00D7" w:rsidRDefault="00E6188F" w:rsidP="00C2667D">
            <w:pPr>
              <w:jc w:val="both"/>
              <w:rPr>
                <w:rFonts w:asciiTheme="majorHAnsi" w:hAnsiTheme="majorHAnsi" w:cstheme="majorHAnsi"/>
                <w:b/>
                <w:bCs/>
                <w:sz w:val="22"/>
                <w:szCs w:val="22"/>
              </w:rPr>
            </w:pPr>
            <w:r w:rsidRPr="00EC00D7">
              <w:rPr>
                <w:rFonts w:asciiTheme="majorHAnsi" w:hAnsiTheme="majorHAnsi" w:cstheme="majorHAnsi"/>
                <w:b/>
                <w:bCs/>
                <w:sz w:val="22"/>
                <w:szCs w:val="22"/>
              </w:rPr>
              <w:t xml:space="preserve">Mission portée </w:t>
            </w:r>
            <w:r w:rsidR="00E64C40" w:rsidRPr="00EC00D7">
              <w:rPr>
                <w:rFonts w:asciiTheme="majorHAnsi" w:hAnsiTheme="majorHAnsi" w:cstheme="majorHAnsi"/>
                <w:b/>
                <w:bCs/>
                <w:sz w:val="22"/>
                <w:szCs w:val="22"/>
              </w:rPr>
              <w:t>par le CRAJEP Occitanie</w:t>
            </w:r>
            <w:r w:rsidR="006F7469">
              <w:rPr>
                <w:rFonts w:asciiTheme="majorHAnsi" w:hAnsiTheme="majorHAnsi" w:cstheme="majorHAnsi"/>
                <w:b/>
                <w:bCs/>
                <w:sz w:val="22"/>
                <w:szCs w:val="22"/>
              </w:rPr>
              <w:t>, en partenariat avec Trait d’Union, dispositif Sciences/ Société de</w:t>
            </w:r>
            <w:r w:rsidRPr="00EC00D7">
              <w:rPr>
                <w:rFonts w:asciiTheme="majorHAnsi" w:hAnsiTheme="majorHAnsi" w:cstheme="majorHAnsi"/>
                <w:b/>
                <w:bCs/>
                <w:sz w:val="22"/>
                <w:szCs w:val="22"/>
              </w:rPr>
              <w:t xml:space="preserve"> la </w:t>
            </w:r>
            <w:r w:rsidR="005A42D5" w:rsidRPr="00EC00D7">
              <w:rPr>
                <w:rFonts w:asciiTheme="majorHAnsi" w:hAnsiTheme="majorHAnsi" w:cstheme="majorHAnsi"/>
                <w:b/>
                <w:bCs/>
                <w:sz w:val="22"/>
                <w:szCs w:val="22"/>
              </w:rPr>
              <w:t xml:space="preserve">Maison de Sciences de l’Homme SUD – </w:t>
            </w:r>
            <w:r w:rsidR="00115D6F" w:rsidRPr="00EC00D7">
              <w:rPr>
                <w:rFonts w:asciiTheme="majorHAnsi" w:hAnsiTheme="majorHAnsi" w:cstheme="majorHAnsi"/>
                <w:b/>
                <w:bCs/>
                <w:sz w:val="22"/>
                <w:szCs w:val="22"/>
              </w:rPr>
              <w:t xml:space="preserve">Montpellier </w:t>
            </w:r>
          </w:p>
          <w:p w14:paraId="2FBAD5A6" w14:textId="097CB4CE" w:rsidR="00621B28" w:rsidRPr="00EC00D7" w:rsidRDefault="00621B28" w:rsidP="00621B28">
            <w:pPr>
              <w:spacing w:after="120"/>
              <w:jc w:val="both"/>
              <w:rPr>
                <w:rFonts w:asciiTheme="majorHAnsi" w:hAnsiTheme="majorHAnsi" w:cstheme="majorHAnsi"/>
                <w:color w:val="000000"/>
                <w:sz w:val="22"/>
                <w:szCs w:val="22"/>
                <w:lang w:eastAsia="fr-FR"/>
              </w:rPr>
            </w:pPr>
            <w:r w:rsidRPr="00EC00D7">
              <w:rPr>
                <w:rFonts w:asciiTheme="majorHAnsi" w:hAnsiTheme="majorHAnsi" w:cstheme="majorHAnsi"/>
                <w:color w:val="000000"/>
                <w:sz w:val="22"/>
                <w:szCs w:val="22"/>
              </w:rPr>
              <w:t xml:space="preserve">Le dispositif Trait d’union a pour mission de faciliter les synergies entre les mondes de la recherche, de </w:t>
            </w:r>
            <w:r w:rsidRPr="00EC00D7">
              <w:rPr>
                <w:rFonts w:asciiTheme="majorHAnsi" w:hAnsiTheme="majorHAnsi" w:cstheme="majorHAnsi"/>
                <w:sz w:val="22"/>
                <w:szCs w:val="22"/>
              </w:rPr>
              <w:t xml:space="preserve">l’enseignement supérieur, et de la société civile (associations, coopératives, organisations professionnelles, collectifs, collectivités territoriales…) pour coconstruire des problématiques de recherche et des projets collaboratifs. </w:t>
            </w:r>
          </w:p>
          <w:p w14:paraId="624B234C" w14:textId="2A008382" w:rsidR="001063D8" w:rsidRPr="00EC00D7" w:rsidRDefault="001063D8" w:rsidP="00C2667D">
            <w:pPr>
              <w:jc w:val="both"/>
              <w:rPr>
                <w:rFonts w:asciiTheme="majorHAnsi" w:hAnsiTheme="majorHAnsi" w:cstheme="majorHAnsi"/>
                <w:b/>
                <w:bCs/>
                <w:sz w:val="22"/>
                <w:szCs w:val="22"/>
              </w:rPr>
            </w:pPr>
            <w:r w:rsidRPr="00EC00D7">
              <w:rPr>
                <w:rFonts w:asciiTheme="majorHAnsi" w:hAnsiTheme="majorHAnsi" w:cstheme="majorHAnsi"/>
                <w:b/>
                <w:bCs/>
                <w:sz w:val="22"/>
                <w:szCs w:val="22"/>
              </w:rPr>
              <w:t>Le CRAJEP Occitanie est une coordination associative</w:t>
            </w:r>
            <w:r w:rsidR="00C10BDC" w:rsidRPr="00EC00D7">
              <w:rPr>
                <w:rFonts w:asciiTheme="majorHAnsi" w:hAnsiTheme="majorHAnsi" w:cstheme="majorHAnsi"/>
                <w:b/>
                <w:bCs/>
                <w:sz w:val="22"/>
                <w:szCs w:val="22"/>
              </w:rPr>
              <w:t xml:space="preserve"> régionale œuvrant sur le secteur Jeunesse Education Populaire et regroupant 27 réseaux associati</w:t>
            </w:r>
            <w:r w:rsidR="00675379" w:rsidRPr="00EC00D7">
              <w:rPr>
                <w:rFonts w:asciiTheme="majorHAnsi" w:hAnsiTheme="majorHAnsi" w:cstheme="majorHAnsi"/>
                <w:b/>
                <w:bCs/>
                <w:sz w:val="22"/>
                <w:szCs w:val="22"/>
              </w:rPr>
              <w:t>fs régionaux.</w:t>
            </w:r>
          </w:p>
          <w:p w14:paraId="36C48B5C" w14:textId="61729108" w:rsidR="006F7469" w:rsidRPr="00EC00D7" w:rsidRDefault="00F870EE" w:rsidP="00D830BD">
            <w:pPr>
              <w:pStyle w:val="TableContents"/>
              <w:jc w:val="both"/>
              <w:rPr>
                <w:rFonts w:asciiTheme="majorHAnsi" w:hAnsiTheme="majorHAnsi" w:cstheme="majorHAnsi"/>
                <w:i w:val="0"/>
                <w:iCs/>
                <w:color w:val="auto"/>
                <w:sz w:val="22"/>
                <w:szCs w:val="22"/>
              </w:rPr>
            </w:pPr>
            <w:r w:rsidRPr="00EC00D7">
              <w:rPr>
                <w:rFonts w:asciiTheme="majorHAnsi" w:hAnsiTheme="majorHAnsi" w:cstheme="majorHAnsi"/>
                <w:b w:val="0"/>
                <w:bCs w:val="0"/>
                <w:i w:val="0"/>
                <w:iCs/>
                <w:color w:val="auto"/>
                <w:sz w:val="22"/>
                <w:szCs w:val="22"/>
              </w:rPr>
              <w:t xml:space="preserve">Le CRAJEP </w:t>
            </w:r>
            <w:r w:rsidR="00115D6F" w:rsidRPr="00EC00D7">
              <w:rPr>
                <w:rFonts w:asciiTheme="majorHAnsi" w:hAnsiTheme="majorHAnsi" w:cstheme="majorHAnsi"/>
                <w:b w:val="0"/>
                <w:bCs w:val="0"/>
                <w:i w:val="0"/>
                <w:iCs/>
                <w:color w:val="auto"/>
                <w:sz w:val="22"/>
                <w:szCs w:val="22"/>
              </w:rPr>
              <w:t>Occitanie</w:t>
            </w:r>
            <w:r w:rsidR="006A0A7B">
              <w:rPr>
                <w:rFonts w:asciiTheme="majorHAnsi" w:hAnsiTheme="majorHAnsi" w:cstheme="majorHAnsi"/>
                <w:b w:val="0"/>
                <w:bCs w:val="0"/>
                <w:i w:val="0"/>
                <w:iCs/>
                <w:color w:val="auto"/>
                <w:sz w:val="22"/>
                <w:szCs w:val="22"/>
              </w:rPr>
              <w:t>, en lien avec ses membres,</w:t>
            </w:r>
            <w:r w:rsidR="00115D6F" w:rsidRPr="00EC00D7">
              <w:rPr>
                <w:rFonts w:asciiTheme="majorHAnsi" w:hAnsiTheme="majorHAnsi" w:cstheme="majorHAnsi"/>
                <w:b w:val="0"/>
                <w:bCs w:val="0"/>
                <w:i w:val="0"/>
                <w:iCs/>
                <w:color w:val="auto"/>
                <w:sz w:val="22"/>
                <w:szCs w:val="22"/>
              </w:rPr>
              <w:t xml:space="preserve"> met</w:t>
            </w:r>
            <w:r w:rsidRPr="00EC00D7">
              <w:rPr>
                <w:rFonts w:asciiTheme="majorHAnsi" w:hAnsiTheme="majorHAnsi" w:cstheme="majorHAnsi"/>
                <w:b w:val="0"/>
                <w:bCs w:val="0"/>
                <w:i w:val="0"/>
                <w:iCs/>
                <w:color w:val="auto"/>
                <w:sz w:val="22"/>
                <w:szCs w:val="22"/>
              </w:rPr>
              <w:t xml:space="preserve"> en place des actions régulières pour promouvoir l’engagement des jeunes, les espaces, les parcours d’éducation à la citoyenneté et à la prise de responsabilité pour les jeunes.</w:t>
            </w:r>
            <w:r w:rsidRPr="00EC00D7">
              <w:rPr>
                <w:rFonts w:asciiTheme="majorHAnsi" w:hAnsiTheme="majorHAnsi" w:cstheme="majorHAnsi"/>
                <w:i w:val="0"/>
                <w:iCs/>
                <w:color w:val="auto"/>
                <w:sz w:val="22"/>
                <w:szCs w:val="22"/>
              </w:rPr>
              <w:t xml:space="preserve"> </w:t>
            </w:r>
          </w:p>
          <w:p w14:paraId="0816D7A5" w14:textId="67B6B901" w:rsidR="00FF160A" w:rsidRPr="00EC00D7" w:rsidRDefault="00F870EE" w:rsidP="00D830BD">
            <w:pPr>
              <w:pStyle w:val="TableContents"/>
              <w:jc w:val="both"/>
              <w:rPr>
                <w:rFonts w:asciiTheme="majorHAnsi" w:hAnsiTheme="majorHAnsi" w:cstheme="majorHAnsi"/>
                <w:b w:val="0"/>
                <w:bCs w:val="0"/>
                <w:i w:val="0"/>
                <w:iCs/>
                <w:color w:val="auto"/>
                <w:sz w:val="22"/>
                <w:szCs w:val="22"/>
              </w:rPr>
            </w:pPr>
            <w:r w:rsidRPr="00EC00D7">
              <w:rPr>
                <w:rFonts w:asciiTheme="majorHAnsi" w:hAnsiTheme="majorHAnsi" w:cstheme="majorHAnsi"/>
                <w:i w:val="0"/>
                <w:iCs/>
                <w:color w:val="auto"/>
                <w:sz w:val="22"/>
                <w:szCs w:val="22"/>
              </w:rPr>
              <w:t>En 2022</w:t>
            </w:r>
            <w:r w:rsidR="00CA6E1C" w:rsidRPr="00EC00D7">
              <w:rPr>
                <w:rFonts w:asciiTheme="majorHAnsi" w:hAnsiTheme="majorHAnsi" w:cstheme="majorHAnsi"/>
                <w:i w:val="0"/>
                <w:iCs/>
                <w:color w:val="auto"/>
                <w:sz w:val="22"/>
                <w:szCs w:val="22"/>
              </w:rPr>
              <w:t>/2023</w:t>
            </w:r>
            <w:r w:rsidRPr="00EC00D7">
              <w:rPr>
                <w:rFonts w:asciiTheme="majorHAnsi" w:hAnsiTheme="majorHAnsi" w:cstheme="majorHAnsi"/>
                <w:i w:val="0"/>
                <w:iCs/>
                <w:color w:val="auto"/>
                <w:sz w:val="22"/>
                <w:szCs w:val="22"/>
              </w:rPr>
              <w:t xml:space="preserve">, dans le cadre de la Stratégie régionale de Prévention et de Lutte contre la Pauvreté, le CRAJEP s’engage </w:t>
            </w:r>
            <w:r w:rsidR="000A6F1C">
              <w:rPr>
                <w:rFonts w:asciiTheme="majorHAnsi" w:hAnsiTheme="majorHAnsi" w:cstheme="majorHAnsi"/>
                <w:i w:val="0"/>
                <w:iCs/>
                <w:color w:val="auto"/>
                <w:sz w:val="22"/>
                <w:szCs w:val="22"/>
              </w:rPr>
              <w:t>dans la conduite d’une</w:t>
            </w:r>
            <w:r w:rsidRPr="00EC00D7">
              <w:rPr>
                <w:rFonts w:asciiTheme="majorHAnsi" w:hAnsiTheme="majorHAnsi" w:cstheme="majorHAnsi"/>
                <w:i w:val="0"/>
                <w:iCs/>
                <w:color w:val="auto"/>
                <w:sz w:val="22"/>
                <w:szCs w:val="22"/>
              </w:rPr>
              <w:t xml:space="preserve"> recherche </w:t>
            </w:r>
            <w:r w:rsidR="006F7469">
              <w:rPr>
                <w:rFonts w:asciiTheme="majorHAnsi" w:hAnsiTheme="majorHAnsi" w:cstheme="majorHAnsi"/>
                <w:i w:val="0"/>
                <w:iCs/>
                <w:color w:val="auto"/>
                <w:sz w:val="22"/>
                <w:szCs w:val="22"/>
              </w:rPr>
              <w:t>participative</w:t>
            </w:r>
            <w:r w:rsidRPr="00EC00D7">
              <w:rPr>
                <w:rFonts w:asciiTheme="majorHAnsi" w:hAnsiTheme="majorHAnsi" w:cstheme="majorHAnsi"/>
                <w:i w:val="0"/>
                <w:iCs/>
                <w:color w:val="auto"/>
                <w:sz w:val="22"/>
                <w:szCs w:val="22"/>
              </w:rPr>
              <w:t xml:space="preserve">, </w:t>
            </w:r>
            <w:r w:rsidR="006F7469">
              <w:rPr>
                <w:rFonts w:asciiTheme="majorHAnsi" w:hAnsiTheme="majorHAnsi" w:cstheme="majorHAnsi"/>
                <w:i w:val="0"/>
                <w:iCs/>
                <w:color w:val="auto"/>
                <w:sz w:val="22"/>
                <w:szCs w:val="22"/>
              </w:rPr>
              <w:t>à</w:t>
            </w:r>
            <w:r w:rsidRPr="00EC00D7">
              <w:rPr>
                <w:rFonts w:asciiTheme="majorHAnsi" w:hAnsiTheme="majorHAnsi" w:cstheme="majorHAnsi"/>
                <w:i w:val="0"/>
                <w:iCs/>
                <w:color w:val="auto"/>
                <w:sz w:val="22"/>
                <w:szCs w:val="22"/>
              </w:rPr>
              <w:t xml:space="preserve"> </w:t>
            </w:r>
            <w:r w:rsidR="0093667F">
              <w:rPr>
                <w:rFonts w:asciiTheme="majorHAnsi" w:hAnsiTheme="majorHAnsi" w:cstheme="majorHAnsi"/>
                <w:i w:val="0"/>
                <w:iCs/>
                <w:color w:val="auto"/>
                <w:sz w:val="22"/>
                <w:szCs w:val="22"/>
              </w:rPr>
              <w:t>l’</w:t>
            </w:r>
            <w:r w:rsidR="006F7469">
              <w:rPr>
                <w:rFonts w:asciiTheme="majorHAnsi" w:hAnsiTheme="majorHAnsi" w:cstheme="majorHAnsi"/>
                <w:i w:val="0"/>
                <w:iCs/>
                <w:color w:val="auto"/>
                <w:sz w:val="22"/>
                <w:szCs w:val="22"/>
              </w:rPr>
              <w:t>échelle</w:t>
            </w:r>
            <w:r w:rsidRPr="00EC00D7">
              <w:rPr>
                <w:rFonts w:asciiTheme="majorHAnsi" w:hAnsiTheme="majorHAnsi" w:cstheme="majorHAnsi"/>
                <w:i w:val="0"/>
                <w:iCs/>
                <w:color w:val="auto"/>
                <w:sz w:val="22"/>
                <w:szCs w:val="22"/>
              </w:rPr>
              <w:t xml:space="preserve"> régionale</w:t>
            </w:r>
            <w:r w:rsidR="000A6F1C">
              <w:rPr>
                <w:rFonts w:asciiTheme="majorHAnsi" w:hAnsiTheme="majorHAnsi" w:cstheme="majorHAnsi"/>
                <w:i w:val="0"/>
                <w:iCs/>
                <w:color w:val="auto"/>
                <w:sz w:val="22"/>
                <w:szCs w:val="22"/>
              </w:rPr>
              <w:t>,</w:t>
            </w:r>
            <w:r w:rsidRPr="00EC00D7">
              <w:rPr>
                <w:rFonts w:asciiTheme="majorHAnsi" w:hAnsiTheme="majorHAnsi" w:cstheme="majorHAnsi"/>
                <w:i w:val="0"/>
                <w:iCs/>
                <w:color w:val="auto"/>
                <w:sz w:val="22"/>
                <w:szCs w:val="22"/>
              </w:rPr>
              <w:t xml:space="preserve"> </w:t>
            </w:r>
            <w:r w:rsidRPr="00EC00D7">
              <w:rPr>
                <w:rFonts w:asciiTheme="majorHAnsi" w:hAnsiTheme="majorHAnsi" w:cstheme="majorHAnsi"/>
                <w:b w:val="0"/>
                <w:bCs w:val="0"/>
                <w:i w:val="0"/>
                <w:iCs/>
                <w:color w:val="auto"/>
                <w:sz w:val="22"/>
                <w:szCs w:val="22"/>
              </w:rPr>
              <w:t xml:space="preserve">ayant pour ambition de permettre aux jeunes, particulièrement les jeunes les plus éloignés de l’engagement associatif et de certains dispositifs d’engagement ou de participation, de mieux connaître, identifier et appréhender les diverses opportunités d’engagement, afin de faciliter et </w:t>
            </w:r>
            <w:r w:rsidR="002B0408">
              <w:rPr>
                <w:rFonts w:asciiTheme="majorHAnsi" w:hAnsiTheme="majorHAnsi" w:cstheme="majorHAnsi"/>
                <w:b w:val="0"/>
                <w:bCs w:val="0"/>
                <w:i w:val="0"/>
                <w:iCs/>
                <w:color w:val="auto"/>
                <w:sz w:val="22"/>
                <w:szCs w:val="22"/>
              </w:rPr>
              <w:t xml:space="preserve">de </w:t>
            </w:r>
            <w:r w:rsidRPr="00EC00D7">
              <w:rPr>
                <w:rFonts w:asciiTheme="majorHAnsi" w:hAnsiTheme="majorHAnsi" w:cstheme="majorHAnsi"/>
                <w:b w:val="0"/>
                <w:bCs w:val="0"/>
                <w:i w:val="0"/>
                <w:iCs/>
                <w:color w:val="auto"/>
                <w:sz w:val="22"/>
                <w:szCs w:val="22"/>
              </w:rPr>
              <w:t>dynamiser ces engagements. Il est en effet primordial de « faire culture commune » sur ces questions, dans un contexte de crises multiples, et en montrant l’engagement comme un des leviers possibles pour lutter contre la précarité des jeunes.</w:t>
            </w:r>
          </w:p>
          <w:p w14:paraId="254F7887" w14:textId="3043B6C6" w:rsidR="00663B76" w:rsidRPr="00EC00D7" w:rsidRDefault="00663B76" w:rsidP="00D830BD">
            <w:pPr>
              <w:pStyle w:val="TableContents"/>
              <w:jc w:val="both"/>
              <w:rPr>
                <w:rFonts w:asciiTheme="majorHAnsi" w:hAnsiTheme="majorHAnsi" w:cstheme="majorHAnsi"/>
                <w:i w:val="0"/>
                <w:iCs/>
                <w:color w:val="auto"/>
                <w:sz w:val="22"/>
                <w:szCs w:val="22"/>
              </w:rPr>
            </w:pPr>
            <w:r w:rsidRPr="00EC00D7">
              <w:rPr>
                <w:rFonts w:asciiTheme="majorHAnsi" w:hAnsiTheme="majorHAnsi" w:cstheme="majorHAnsi"/>
                <w:i w:val="0"/>
                <w:iCs/>
                <w:color w:val="auto"/>
                <w:sz w:val="22"/>
                <w:szCs w:val="22"/>
              </w:rPr>
              <w:t>Objectifs de l’action conduite par le CRAJEP :</w:t>
            </w:r>
          </w:p>
          <w:p w14:paraId="5C987424" w14:textId="77777777" w:rsidR="00663B76" w:rsidRPr="00EC00D7" w:rsidRDefault="00663B76" w:rsidP="00663B76">
            <w:pPr>
              <w:pStyle w:val="Sansinterligne"/>
              <w:numPr>
                <w:ilvl w:val="0"/>
                <w:numId w:val="6"/>
              </w:numPr>
              <w:jc w:val="both"/>
              <w:rPr>
                <w:rFonts w:asciiTheme="majorHAnsi" w:hAnsiTheme="majorHAnsi" w:cstheme="majorHAnsi"/>
                <w:b/>
                <w:bCs/>
                <w:i/>
                <w:sz w:val="22"/>
                <w:szCs w:val="22"/>
              </w:rPr>
            </w:pPr>
            <w:r w:rsidRPr="00EC00D7">
              <w:rPr>
                <w:rFonts w:asciiTheme="majorHAnsi" w:hAnsiTheme="majorHAnsi" w:cstheme="majorHAnsi"/>
                <w:b/>
                <w:bCs/>
                <w:sz w:val="22"/>
                <w:szCs w:val="22"/>
              </w:rPr>
              <w:t>Promouvoir l'engagement des jeunes :</w:t>
            </w:r>
          </w:p>
          <w:p w14:paraId="5FAC7918" w14:textId="77777777" w:rsidR="00663B76" w:rsidRPr="00EC00D7" w:rsidRDefault="00663B76" w:rsidP="00663B76">
            <w:pPr>
              <w:pStyle w:val="Sansinterligne"/>
              <w:ind w:left="720"/>
              <w:jc w:val="both"/>
              <w:rPr>
                <w:rFonts w:asciiTheme="majorHAnsi" w:hAnsiTheme="majorHAnsi" w:cstheme="majorHAnsi"/>
                <w:i/>
                <w:sz w:val="22"/>
                <w:szCs w:val="22"/>
              </w:rPr>
            </w:pPr>
            <w:r w:rsidRPr="00EC00D7">
              <w:rPr>
                <w:rFonts w:asciiTheme="majorHAnsi" w:hAnsiTheme="majorHAnsi" w:cstheme="majorHAnsi"/>
                <w:sz w:val="22"/>
                <w:szCs w:val="22"/>
              </w:rPr>
              <w:t xml:space="preserve">En valorisant </w:t>
            </w:r>
            <w:r w:rsidRPr="00EC00D7">
              <w:rPr>
                <w:rFonts w:asciiTheme="majorHAnsi" w:hAnsiTheme="majorHAnsi" w:cstheme="majorHAnsi"/>
                <w:color w:val="000000"/>
                <w:sz w:val="22"/>
                <w:szCs w:val="22"/>
              </w:rPr>
              <w:t>les parcours d’engagement, en donnant à voir ce qui est mis en œuvre dans les associations ; en rendant</w:t>
            </w:r>
            <w:r w:rsidRPr="00EC00D7">
              <w:rPr>
                <w:rFonts w:asciiTheme="majorHAnsi" w:hAnsiTheme="majorHAnsi" w:cstheme="majorHAnsi"/>
                <w:sz w:val="22"/>
                <w:szCs w:val="22"/>
              </w:rPr>
              <w:t xml:space="preserve"> lisibles les dispositifs publics, les espaces et parcours d'engagement associatifs existants.</w:t>
            </w:r>
          </w:p>
          <w:p w14:paraId="76AE7CC2" w14:textId="77777777" w:rsidR="00663B76" w:rsidRPr="00EC00D7" w:rsidRDefault="00663B76" w:rsidP="00663B76">
            <w:pPr>
              <w:pStyle w:val="Sansinterligne"/>
              <w:numPr>
                <w:ilvl w:val="0"/>
                <w:numId w:val="6"/>
              </w:numPr>
              <w:jc w:val="both"/>
              <w:rPr>
                <w:rFonts w:asciiTheme="majorHAnsi" w:hAnsiTheme="majorHAnsi" w:cstheme="majorHAnsi"/>
                <w:color w:val="000000"/>
                <w:sz w:val="22"/>
                <w:szCs w:val="22"/>
              </w:rPr>
            </w:pPr>
            <w:r w:rsidRPr="00EC00D7">
              <w:rPr>
                <w:rFonts w:asciiTheme="majorHAnsi" w:hAnsiTheme="majorHAnsi" w:cstheme="majorHAnsi"/>
                <w:b/>
                <w:bCs/>
                <w:sz w:val="22"/>
                <w:szCs w:val="22"/>
              </w:rPr>
              <w:t xml:space="preserve">Permettre aux jeunes les plus </w:t>
            </w:r>
            <w:r w:rsidRPr="00EC00D7">
              <w:rPr>
                <w:rFonts w:asciiTheme="majorHAnsi" w:eastAsia="DengXian" w:hAnsiTheme="majorHAnsi" w:cstheme="majorHAnsi"/>
                <w:b/>
                <w:bCs/>
                <w:sz w:val="22"/>
                <w:szCs w:val="22"/>
              </w:rPr>
              <w:t>éloignés</w:t>
            </w:r>
            <w:r w:rsidRPr="00EC00D7">
              <w:rPr>
                <w:rFonts w:asciiTheme="majorHAnsi" w:hAnsiTheme="majorHAnsi" w:cstheme="majorHAnsi"/>
                <w:b/>
                <w:bCs/>
                <w:sz w:val="22"/>
                <w:szCs w:val="22"/>
              </w:rPr>
              <w:t xml:space="preserve"> de ces dispositifs, de ces espaces et parcours d’engagement d'avoir l'envie et de pouvoir s'engager</w:t>
            </w:r>
            <w:r w:rsidRPr="00EC00D7">
              <w:rPr>
                <w:rFonts w:asciiTheme="majorHAnsi" w:hAnsiTheme="majorHAnsi" w:cstheme="majorHAnsi"/>
                <w:sz w:val="22"/>
                <w:szCs w:val="22"/>
              </w:rPr>
              <w:t> :</w:t>
            </w:r>
          </w:p>
          <w:p w14:paraId="1EF52606" w14:textId="77777777" w:rsidR="00663B76" w:rsidRPr="00EC00D7" w:rsidRDefault="00663B76" w:rsidP="00663B76">
            <w:pPr>
              <w:pStyle w:val="Sansinterligne"/>
              <w:ind w:left="720"/>
              <w:jc w:val="both"/>
              <w:rPr>
                <w:rFonts w:asciiTheme="majorHAnsi" w:hAnsiTheme="majorHAnsi" w:cstheme="majorHAnsi"/>
                <w:sz w:val="22"/>
                <w:szCs w:val="22"/>
              </w:rPr>
            </w:pPr>
            <w:r w:rsidRPr="00EC00D7">
              <w:rPr>
                <w:rFonts w:asciiTheme="majorHAnsi" w:hAnsiTheme="majorHAnsi" w:cstheme="majorHAnsi"/>
                <w:sz w:val="22"/>
                <w:szCs w:val="22"/>
              </w:rPr>
              <w:t xml:space="preserve">En identifiant </w:t>
            </w:r>
            <w:r w:rsidRPr="00EC00D7">
              <w:rPr>
                <w:rFonts w:asciiTheme="majorHAnsi" w:hAnsiTheme="majorHAnsi" w:cstheme="majorHAnsi"/>
                <w:color w:val="000000"/>
                <w:sz w:val="22"/>
                <w:szCs w:val="22"/>
              </w:rPr>
              <w:t xml:space="preserve">les opportunités et les freins dans les engagements des jeunes les plus éloignés des espaces et dispositifs d’engagement ; en mettant en </w:t>
            </w:r>
            <w:r w:rsidRPr="00EC00D7">
              <w:rPr>
                <w:rFonts w:asciiTheme="majorHAnsi" w:hAnsiTheme="majorHAnsi" w:cstheme="majorHAnsi"/>
                <w:sz w:val="22"/>
                <w:szCs w:val="22"/>
              </w:rPr>
              <w:t>é</w:t>
            </w:r>
            <w:r w:rsidRPr="00EC00D7">
              <w:rPr>
                <w:rFonts w:asciiTheme="majorHAnsi" w:eastAsia="DengXian" w:hAnsiTheme="majorHAnsi" w:cstheme="majorHAnsi"/>
                <w:sz w:val="22"/>
                <w:szCs w:val="22"/>
              </w:rPr>
              <w:t>vidence</w:t>
            </w:r>
            <w:r w:rsidRPr="00EC00D7">
              <w:rPr>
                <w:rFonts w:asciiTheme="majorHAnsi" w:hAnsiTheme="majorHAnsi" w:cstheme="majorHAnsi"/>
                <w:sz w:val="22"/>
                <w:szCs w:val="22"/>
              </w:rPr>
              <w:t xml:space="preserve"> les leviers et les apports de l'engagement associatif, afin de faciliter ces engagements.</w:t>
            </w:r>
          </w:p>
          <w:p w14:paraId="3DC07E49" w14:textId="77777777" w:rsidR="00663B76" w:rsidRPr="00EC00D7" w:rsidRDefault="00663B76" w:rsidP="00663B76">
            <w:pPr>
              <w:pStyle w:val="Sansinterligne"/>
              <w:numPr>
                <w:ilvl w:val="0"/>
                <w:numId w:val="6"/>
              </w:numPr>
              <w:jc w:val="both"/>
              <w:rPr>
                <w:rFonts w:asciiTheme="majorHAnsi" w:hAnsiTheme="majorHAnsi" w:cstheme="majorHAnsi"/>
                <w:b/>
                <w:bCs/>
                <w:color w:val="000000"/>
                <w:sz w:val="22"/>
                <w:szCs w:val="22"/>
              </w:rPr>
            </w:pPr>
            <w:r w:rsidRPr="00EC00D7">
              <w:rPr>
                <w:rFonts w:asciiTheme="majorHAnsi" w:hAnsiTheme="majorHAnsi" w:cstheme="majorHAnsi"/>
                <w:b/>
                <w:bCs/>
                <w:color w:val="000000"/>
                <w:sz w:val="22"/>
                <w:szCs w:val="22"/>
              </w:rPr>
              <w:t xml:space="preserve">Contribuer aux politiques publiques et faire évoluer les pratiques des acteurs : </w:t>
            </w:r>
          </w:p>
          <w:p w14:paraId="28F2609E" w14:textId="1C22DF03" w:rsidR="008D14BA" w:rsidRDefault="00663B76" w:rsidP="008D14BA">
            <w:pPr>
              <w:pStyle w:val="Sansinterligne"/>
              <w:ind w:left="720"/>
              <w:jc w:val="both"/>
              <w:rPr>
                <w:rFonts w:asciiTheme="majorHAnsi" w:hAnsiTheme="majorHAnsi" w:cstheme="majorHAnsi"/>
                <w:color w:val="000000"/>
                <w:sz w:val="22"/>
                <w:szCs w:val="22"/>
              </w:rPr>
            </w:pPr>
            <w:r w:rsidRPr="00EC00D7">
              <w:rPr>
                <w:rFonts w:asciiTheme="majorHAnsi" w:hAnsiTheme="majorHAnsi" w:cstheme="majorHAnsi"/>
                <w:color w:val="000000"/>
                <w:sz w:val="22"/>
                <w:szCs w:val="22"/>
              </w:rPr>
              <w:t>En analysant les politiques publiques et les actions en faveur de l’engagement et en faisant des préconisations pour faire évoluer les dispositifs et pour améliorer les pratiques des acteurs associatifs</w:t>
            </w:r>
            <w:r w:rsidR="00205398">
              <w:rPr>
                <w:rFonts w:asciiTheme="majorHAnsi" w:hAnsiTheme="majorHAnsi" w:cstheme="majorHAnsi"/>
                <w:color w:val="000000"/>
                <w:sz w:val="22"/>
                <w:szCs w:val="22"/>
              </w:rPr>
              <w:t xml:space="preserve"> (notamment des associations de jeunesse et d’éducation populaire</w:t>
            </w:r>
            <w:r w:rsidR="00DE77AF">
              <w:rPr>
                <w:rFonts w:asciiTheme="majorHAnsi" w:hAnsiTheme="majorHAnsi" w:cstheme="majorHAnsi"/>
                <w:color w:val="000000"/>
                <w:sz w:val="22"/>
                <w:szCs w:val="22"/>
              </w:rPr>
              <w:t>)</w:t>
            </w:r>
            <w:r w:rsidR="00205398">
              <w:rPr>
                <w:rFonts w:asciiTheme="majorHAnsi" w:hAnsiTheme="majorHAnsi" w:cstheme="majorHAnsi"/>
                <w:color w:val="000000"/>
                <w:sz w:val="22"/>
                <w:szCs w:val="22"/>
              </w:rPr>
              <w:t>.</w:t>
            </w:r>
          </w:p>
          <w:p w14:paraId="0CED764C" w14:textId="77777777" w:rsidR="009C7054" w:rsidRDefault="009C7054" w:rsidP="008D14BA">
            <w:pPr>
              <w:pStyle w:val="Sansinterligne"/>
              <w:ind w:left="720"/>
              <w:jc w:val="both"/>
              <w:rPr>
                <w:rFonts w:asciiTheme="majorHAnsi" w:hAnsiTheme="majorHAnsi" w:cstheme="majorHAnsi"/>
                <w:color w:val="000000"/>
                <w:sz w:val="22"/>
                <w:szCs w:val="22"/>
              </w:rPr>
            </w:pPr>
          </w:p>
          <w:p w14:paraId="04ADB6FB" w14:textId="77777777" w:rsidR="009C7054" w:rsidRDefault="009C7054" w:rsidP="008D14BA">
            <w:pPr>
              <w:pStyle w:val="Sansinterligne"/>
              <w:ind w:left="720"/>
              <w:jc w:val="both"/>
              <w:rPr>
                <w:rFonts w:asciiTheme="majorHAnsi" w:hAnsiTheme="majorHAnsi" w:cstheme="majorHAnsi"/>
                <w:color w:val="000000"/>
                <w:sz w:val="22"/>
                <w:szCs w:val="22"/>
              </w:rPr>
            </w:pPr>
          </w:p>
          <w:p w14:paraId="291D0183" w14:textId="2E5C6098" w:rsidR="008D14BA" w:rsidRPr="00EC00D7" w:rsidRDefault="008D14BA" w:rsidP="008D14BA">
            <w:pPr>
              <w:pStyle w:val="Sansinterligne"/>
              <w:ind w:left="720"/>
              <w:jc w:val="both"/>
              <w:rPr>
                <w:rFonts w:asciiTheme="majorHAnsi" w:hAnsiTheme="majorHAnsi" w:cstheme="majorHAnsi"/>
                <w:sz w:val="22"/>
                <w:szCs w:val="22"/>
              </w:rPr>
            </w:pPr>
          </w:p>
        </w:tc>
      </w:tr>
      <w:tr w:rsidR="00FF160A" w:rsidRPr="00EC00D7" w14:paraId="291D0188" w14:textId="77777777" w:rsidTr="00EC00D7">
        <w:tc>
          <w:tcPr>
            <w:tcW w:w="9056" w:type="dxa"/>
          </w:tcPr>
          <w:p w14:paraId="291D0185" w14:textId="689E1806"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lastRenderedPageBreak/>
              <w:t xml:space="preserve">CONDITIONS DE TRAVAIL </w:t>
            </w:r>
          </w:p>
          <w:p w14:paraId="428D2FE3" w14:textId="467ACF35" w:rsidR="007968F4" w:rsidRDefault="001F75D8" w:rsidP="006F7469">
            <w:pPr>
              <w:rPr>
                <w:rFonts w:asciiTheme="majorHAnsi" w:hAnsiTheme="majorHAnsi" w:cstheme="majorHAnsi"/>
                <w:bCs/>
                <w:sz w:val="22"/>
                <w:szCs w:val="22"/>
              </w:rPr>
            </w:pPr>
            <w:r>
              <w:rPr>
                <w:rFonts w:asciiTheme="majorHAnsi" w:hAnsiTheme="majorHAnsi" w:cstheme="majorHAnsi"/>
                <w:bCs/>
                <w:sz w:val="22"/>
                <w:szCs w:val="22"/>
              </w:rPr>
              <w:t>Un</w:t>
            </w:r>
            <w:r w:rsidR="006F7469">
              <w:rPr>
                <w:rFonts w:asciiTheme="majorHAnsi" w:hAnsiTheme="majorHAnsi" w:cstheme="majorHAnsi"/>
                <w:bCs/>
                <w:sz w:val="22"/>
                <w:szCs w:val="22"/>
              </w:rPr>
              <w:t xml:space="preserve"> stagiaire sera accueilli au sein du plateau Trait d’Union à la MSH Sud, </w:t>
            </w:r>
            <w:r w:rsidR="006F7469" w:rsidRPr="006F7469">
              <w:rPr>
                <w:rFonts w:asciiTheme="majorHAnsi" w:hAnsiTheme="majorHAnsi" w:cstheme="majorHAnsi"/>
                <w:bCs/>
                <w:sz w:val="22"/>
                <w:szCs w:val="22"/>
              </w:rPr>
              <w:t>Site St Charles 2</w:t>
            </w:r>
            <w:r w:rsidR="006F7469">
              <w:rPr>
                <w:color w:val="666666"/>
              </w:rPr>
              <w:t xml:space="preserve"> </w:t>
            </w:r>
            <w:r w:rsidR="006F7469" w:rsidRPr="006F7469">
              <w:rPr>
                <w:rFonts w:asciiTheme="majorHAnsi" w:hAnsiTheme="majorHAnsi" w:cstheme="majorHAnsi"/>
                <w:bCs/>
                <w:sz w:val="22"/>
                <w:szCs w:val="22"/>
              </w:rPr>
              <w:t>- Rue du Professeur Henri Serre sur Montpellier.</w:t>
            </w:r>
          </w:p>
          <w:p w14:paraId="7A89AA2E" w14:textId="3E2BC834" w:rsidR="001F75D8" w:rsidRDefault="001F75D8" w:rsidP="006F7469">
            <w:pPr>
              <w:rPr>
                <w:rFonts w:asciiTheme="majorHAnsi" w:hAnsiTheme="majorHAnsi" w:cstheme="majorHAnsi"/>
                <w:bCs/>
                <w:sz w:val="22"/>
                <w:szCs w:val="22"/>
              </w:rPr>
            </w:pPr>
            <w:r>
              <w:rPr>
                <w:rFonts w:asciiTheme="majorHAnsi" w:hAnsiTheme="majorHAnsi" w:cstheme="majorHAnsi"/>
                <w:bCs/>
                <w:sz w:val="22"/>
                <w:szCs w:val="22"/>
              </w:rPr>
              <w:t xml:space="preserve">Un stagiaire sera accueilli </w:t>
            </w:r>
            <w:r w:rsidR="007E2A2F">
              <w:rPr>
                <w:rFonts w:asciiTheme="majorHAnsi" w:hAnsiTheme="majorHAnsi" w:cstheme="majorHAnsi"/>
                <w:bCs/>
                <w:sz w:val="22"/>
                <w:szCs w:val="22"/>
              </w:rPr>
              <w:t xml:space="preserve">à l’Université de Toulouse </w:t>
            </w:r>
            <w:r w:rsidR="006D53EE">
              <w:rPr>
                <w:rFonts w:asciiTheme="majorHAnsi" w:hAnsiTheme="majorHAnsi" w:cstheme="majorHAnsi"/>
                <w:bCs/>
                <w:sz w:val="22"/>
                <w:szCs w:val="22"/>
              </w:rPr>
              <w:t>ou</w:t>
            </w:r>
            <w:r w:rsidR="007E2A2F">
              <w:rPr>
                <w:rFonts w:asciiTheme="majorHAnsi" w:hAnsiTheme="majorHAnsi" w:cstheme="majorHAnsi"/>
                <w:bCs/>
                <w:sz w:val="22"/>
                <w:szCs w:val="22"/>
              </w:rPr>
              <w:t xml:space="preserve"> dans </w:t>
            </w:r>
            <w:r w:rsidR="004D6639">
              <w:rPr>
                <w:rFonts w:asciiTheme="majorHAnsi" w:hAnsiTheme="majorHAnsi" w:cstheme="majorHAnsi"/>
                <w:bCs/>
                <w:sz w:val="22"/>
                <w:szCs w:val="22"/>
              </w:rPr>
              <w:t>une structure associative Toulousaine.</w:t>
            </w:r>
          </w:p>
          <w:p w14:paraId="291D0187" w14:textId="3A7E7DAE" w:rsidR="006F7469" w:rsidRPr="006F7469" w:rsidRDefault="006F7469" w:rsidP="00197ED8">
            <w:pPr>
              <w:rPr>
                <w:rFonts w:asciiTheme="majorHAnsi" w:hAnsiTheme="majorHAnsi" w:cstheme="majorHAnsi"/>
                <w:sz w:val="22"/>
                <w:szCs w:val="22"/>
              </w:rPr>
            </w:pPr>
            <w:r>
              <w:rPr>
                <w:rFonts w:asciiTheme="majorHAnsi" w:hAnsiTheme="majorHAnsi" w:cstheme="majorHAnsi"/>
                <w:bCs/>
                <w:sz w:val="22"/>
                <w:szCs w:val="22"/>
              </w:rPr>
              <w:t>Le tutorat sera porté par le CRAJEP</w:t>
            </w:r>
            <w:r w:rsidR="002A664B">
              <w:rPr>
                <w:rFonts w:asciiTheme="majorHAnsi" w:hAnsiTheme="majorHAnsi" w:cstheme="majorHAnsi"/>
                <w:bCs/>
                <w:sz w:val="22"/>
                <w:szCs w:val="22"/>
              </w:rPr>
              <w:t>,</w:t>
            </w:r>
            <w:r>
              <w:rPr>
                <w:rFonts w:asciiTheme="majorHAnsi" w:hAnsiTheme="majorHAnsi" w:cstheme="majorHAnsi"/>
                <w:bCs/>
                <w:sz w:val="22"/>
                <w:szCs w:val="22"/>
              </w:rPr>
              <w:t xml:space="preserve"> mais avec un suivi régulier de la coordinatrice Trait d’Union.</w:t>
            </w:r>
          </w:p>
        </w:tc>
      </w:tr>
      <w:tr w:rsidR="00FF160A" w:rsidRPr="00EC00D7" w14:paraId="291D0197" w14:textId="77777777" w:rsidTr="00EC00D7">
        <w:tc>
          <w:tcPr>
            <w:tcW w:w="9056" w:type="dxa"/>
          </w:tcPr>
          <w:p w14:paraId="291D0189" w14:textId="77777777" w:rsidR="00FF160A"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RÔLE ET ACTIVITÉS DU STAGIAIRE</w:t>
            </w:r>
          </w:p>
          <w:p w14:paraId="71966693" w14:textId="4F7DCC1E" w:rsidR="00D82B65" w:rsidRDefault="00D82B65" w:rsidP="00A2795B">
            <w:pPr>
              <w:rPr>
                <w:rFonts w:asciiTheme="majorHAnsi" w:hAnsiTheme="majorHAnsi" w:cstheme="majorHAnsi"/>
                <w:b/>
                <w:bCs/>
                <w:color w:val="ED7D31" w:themeColor="accent2"/>
                <w:sz w:val="22"/>
                <w:szCs w:val="22"/>
              </w:rPr>
            </w:pPr>
            <w:r w:rsidRPr="00197ED8">
              <w:rPr>
                <w:rFonts w:asciiTheme="majorHAnsi" w:hAnsiTheme="majorHAnsi" w:cstheme="majorHAnsi"/>
                <w:b/>
                <w:bCs/>
                <w:sz w:val="22"/>
                <w:szCs w:val="22"/>
              </w:rPr>
              <w:t>Un état de l’art aura été préalablement réalisé sur la thématique de l’engagement des jeunes.</w:t>
            </w:r>
          </w:p>
          <w:p w14:paraId="291D018B" w14:textId="7DF670A4" w:rsidR="000C2786" w:rsidRPr="00EC00D7" w:rsidRDefault="005A42D5" w:rsidP="00DB39A1">
            <w:pPr>
              <w:jc w:val="both"/>
              <w:rPr>
                <w:rFonts w:asciiTheme="majorHAnsi" w:hAnsiTheme="majorHAnsi" w:cstheme="majorHAnsi"/>
                <w:b/>
                <w:bCs/>
                <w:sz w:val="22"/>
                <w:szCs w:val="22"/>
              </w:rPr>
            </w:pPr>
            <w:r w:rsidRPr="00EC00D7">
              <w:rPr>
                <w:rFonts w:asciiTheme="majorHAnsi" w:hAnsiTheme="majorHAnsi" w:cstheme="majorHAnsi"/>
                <w:b/>
                <w:bCs/>
                <w:sz w:val="22"/>
                <w:szCs w:val="22"/>
              </w:rPr>
              <w:t>Objectif</w:t>
            </w:r>
            <w:r w:rsidR="00DB3AB7">
              <w:rPr>
                <w:rFonts w:asciiTheme="majorHAnsi" w:hAnsiTheme="majorHAnsi" w:cstheme="majorHAnsi"/>
                <w:b/>
                <w:bCs/>
                <w:sz w:val="22"/>
                <w:szCs w:val="22"/>
              </w:rPr>
              <w:t>s</w:t>
            </w:r>
            <w:r w:rsidRPr="00EC00D7">
              <w:rPr>
                <w:rFonts w:asciiTheme="majorHAnsi" w:hAnsiTheme="majorHAnsi" w:cstheme="majorHAnsi"/>
                <w:b/>
                <w:bCs/>
                <w:sz w:val="22"/>
                <w:szCs w:val="22"/>
              </w:rPr>
              <w:t xml:space="preserve"> : </w:t>
            </w:r>
          </w:p>
          <w:p w14:paraId="1C7B9B38" w14:textId="17CF49C1" w:rsidR="00E91007" w:rsidRPr="00930E55" w:rsidRDefault="000B3D7B" w:rsidP="00C139B3">
            <w:pPr>
              <w:pStyle w:val="Sansinterligne"/>
              <w:jc w:val="both"/>
              <w:rPr>
                <w:rFonts w:asciiTheme="majorHAnsi" w:hAnsiTheme="majorHAnsi" w:cstheme="majorHAnsi"/>
                <w:b/>
                <w:bCs/>
                <w:sz w:val="22"/>
                <w:szCs w:val="22"/>
                <w:shd w:val="clear" w:color="auto" w:fill="FFFFFF"/>
              </w:rPr>
            </w:pPr>
            <w:r w:rsidRPr="00930E55">
              <w:rPr>
                <w:rFonts w:asciiTheme="majorHAnsi" w:hAnsiTheme="majorHAnsi" w:cstheme="majorHAnsi"/>
                <w:b/>
                <w:bCs/>
                <w:sz w:val="22"/>
                <w:szCs w:val="22"/>
                <w:shd w:val="clear" w:color="auto" w:fill="FFFFFF"/>
              </w:rPr>
              <w:t>Réalisation de l’étude</w:t>
            </w:r>
            <w:r w:rsidR="005A72D2" w:rsidRPr="00930E55">
              <w:rPr>
                <w:rFonts w:asciiTheme="majorHAnsi" w:hAnsiTheme="majorHAnsi" w:cstheme="majorHAnsi"/>
                <w:b/>
                <w:bCs/>
                <w:sz w:val="22"/>
                <w:szCs w:val="22"/>
                <w:shd w:val="clear" w:color="auto" w:fill="FFFFFF"/>
              </w:rPr>
              <w:t xml:space="preserve"> </w:t>
            </w:r>
            <w:r w:rsidR="008A5652" w:rsidRPr="00930E55">
              <w:rPr>
                <w:rFonts w:asciiTheme="majorHAnsi" w:hAnsiTheme="majorHAnsi" w:cstheme="majorHAnsi"/>
                <w:b/>
                <w:bCs/>
                <w:sz w:val="22"/>
                <w:szCs w:val="22"/>
                <w:shd w:val="clear" w:color="auto" w:fill="FFFFFF"/>
              </w:rPr>
              <w:t>-</w:t>
            </w:r>
            <w:r w:rsidR="005A72D2" w:rsidRPr="00930E55">
              <w:rPr>
                <w:rFonts w:asciiTheme="majorHAnsi" w:hAnsiTheme="majorHAnsi" w:cstheme="majorHAnsi"/>
                <w:b/>
                <w:bCs/>
                <w:sz w:val="22"/>
                <w:szCs w:val="22"/>
                <w:shd w:val="clear" w:color="auto" w:fill="FFFFFF"/>
              </w:rPr>
              <w:t xml:space="preserve"> recherche </w:t>
            </w:r>
            <w:r w:rsidR="00C473BD" w:rsidRPr="00930E55">
              <w:rPr>
                <w:rFonts w:asciiTheme="majorHAnsi" w:hAnsiTheme="majorHAnsi" w:cstheme="majorHAnsi"/>
                <w:b/>
                <w:bCs/>
                <w:sz w:val="22"/>
                <w:szCs w:val="22"/>
                <w:shd w:val="clear" w:color="auto" w:fill="FFFFFF"/>
              </w:rPr>
              <w:t>collaborative.</w:t>
            </w:r>
          </w:p>
          <w:p w14:paraId="3D01A114" w14:textId="11A32037" w:rsidR="004B6B28" w:rsidRPr="007E06C4" w:rsidRDefault="004B6B28" w:rsidP="00DB39A1">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 xml:space="preserve">Développer les </w:t>
            </w:r>
            <w:r w:rsidR="008A5652">
              <w:rPr>
                <w:rFonts w:asciiTheme="majorHAnsi" w:hAnsiTheme="majorHAnsi" w:cstheme="majorHAnsi"/>
                <w:sz w:val="22"/>
                <w:szCs w:val="22"/>
                <w:shd w:val="clear" w:color="auto" w:fill="FFFFFF"/>
              </w:rPr>
              <w:t>liens</w:t>
            </w:r>
            <w:r w:rsidRPr="007E06C4">
              <w:rPr>
                <w:rFonts w:asciiTheme="majorHAnsi" w:hAnsiTheme="majorHAnsi" w:cstheme="majorHAnsi"/>
                <w:sz w:val="22"/>
                <w:szCs w:val="22"/>
                <w:shd w:val="clear" w:color="auto" w:fill="FFFFFF"/>
              </w:rPr>
              <w:t xml:space="preserve"> avec les associations</w:t>
            </w:r>
            <w:r w:rsidR="008A5652">
              <w:rPr>
                <w:rFonts w:asciiTheme="majorHAnsi" w:hAnsiTheme="majorHAnsi" w:cstheme="majorHAnsi"/>
                <w:sz w:val="22"/>
                <w:szCs w:val="22"/>
                <w:shd w:val="clear" w:color="auto" w:fill="FFFFFF"/>
              </w:rPr>
              <w:t xml:space="preserve"> et partenaires</w:t>
            </w:r>
            <w:r w:rsidRPr="007E06C4">
              <w:rPr>
                <w:rFonts w:asciiTheme="majorHAnsi" w:hAnsiTheme="majorHAnsi" w:cstheme="majorHAnsi"/>
                <w:sz w:val="22"/>
                <w:szCs w:val="22"/>
                <w:shd w:val="clear" w:color="auto" w:fill="FFFFFF"/>
              </w:rPr>
              <w:t xml:space="preserve"> impliqués dans la recherche collaborative</w:t>
            </w:r>
            <w:r w:rsidR="00947FA3" w:rsidRPr="007E06C4">
              <w:rPr>
                <w:rFonts w:asciiTheme="majorHAnsi" w:hAnsiTheme="majorHAnsi" w:cstheme="majorHAnsi"/>
                <w:sz w:val="22"/>
                <w:szCs w:val="22"/>
                <w:shd w:val="clear" w:color="auto" w:fill="FFFFFF"/>
              </w:rPr>
              <w:t xml:space="preserve"> pour faire émerger les questions de recherche.</w:t>
            </w:r>
          </w:p>
          <w:p w14:paraId="678DB331" w14:textId="57049F26" w:rsidR="00947FA3" w:rsidRPr="007E06C4" w:rsidRDefault="00947FA3" w:rsidP="00DB39A1">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Construire une base de données</w:t>
            </w:r>
            <w:r w:rsidR="00C83FB1" w:rsidRPr="007E06C4">
              <w:rPr>
                <w:rFonts w:asciiTheme="majorHAnsi" w:hAnsiTheme="majorHAnsi" w:cstheme="majorHAnsi"/>
                <w:sz w:val="22"/>
                <w:szCs w:val="22"/>
                <w:shd w:val="clear" w:color="auto" w:fill="FFFFFF"/>
              </w:rPr>
              <w:t xml:space="preserve"> des contacts établis</w:t>
            </w:r>
            <w:r w:rsidR="0025387E">
              <w:rPr>
                <w:rFonts w:asciiTheme="majorHAnsi" w:hAnsiTheme="majorHAnsi" w:cstheme="majorHAnsi"/>
                <w:sz w:val="22"/>
                <w:szCs w:val="22"/>
                <w:shd w:val="clear" w:color="auto" w:fill="FFFFFF"/>
              </w:rPr>
              <w:t>, des</w:t>
            </w:r>
            <w:r w:rsidR="00C83FB1" w:rsidRPr="007E06C4">
              <w:rPr>
                <w:rFonts w:asciiTheme="majorHAnsi" w:hAnsiTheme="majorHAnsi" w:cstheme="majorHAnsi"/>
                <w:sz w:val="22"/>
                <w:szCs w:val="22"/>
                <w:shd w:val="clear" w:color="auto" w:fill="FFFFFF"/>
              </w:rPr>
              <w:t xml:space="preserve"> structures</w:t>
            </w:r>
            <w:r w:rsidR="0025387E">
              <w:rPr>
                <w:rFonts w:asciiTheme="majorHAnsi" w:hAnsiTheme="majorHAnsi" w:cstheme="majorHAnsi"/>
                <w:sz w:val="22"/>
                <w:szCs w:val="22"/>
                <w:shd w:val="clear" w:color="auto" w:fill="FFFFFF"/>
              </w:rPr>
              <w:t xml:space="preserve"> et actions</w:t>
            </w:r>
            <w:r w:rsidR="00C83FB1" w:rsidRPr="007E06C4">
              <w:rPr>
                <w:rFonts w:asciiTheme="majorHAnsi" w:hAnsiTheme="majorHAnsi" w:cstheme="majorHAnsi"/>
                <w:sz w:val="22"/>
                <w:szCs w:val="22"/>
                <w:shd w:val="clear" w:color="auto" w:fill="FFFFFF"/>
              </w:rPr>
              <w:t xml:space="preserve"> identifiées</w:t>
            </w:r>
            <w:r w:rsidR="008E401F">
              <w:rPr>
                <w:rFonts w:asciiTheme="majorHAnsi" w:hAnsiTheme="majorHAnsi" w:cstheme="majorHAnsi"/>
                <w:sz w:val="22"/>
                <w:szCs w:val="22"/>
                <w:shd w:val="clear" w:color="auto" w:fill="FFFFFF"/>
              </w:rPr>
              <w:t xml:space="preserve"> qui contribue</w:t>
            </w:r>
            <w:r w:rsidR="00995406">
              <w:rPr>
                <w:rFonts w:asciiTheme="majorHAnsi" w:hAnsiTheme="majorHAnsi" w:cstheme="majorHAnsi"/>
                <w:sz w:val="22"/>
                <w:szCs w:val="22"/>
                <w:shd w:val="clear" w:color="auto" w:fill="FFFFFF"/>
              </w:rPr>
              <w:t>nt</w:t>
            </w:r>
            <w:r w:rsidR="008E401F">
              <w:rPr>
                <w:rFonts w:asciiTheme="majorHAnsi" w:hAnsiTheme="majorHAnsi" w:cstheme="majorHAnsi"/>
                <w:sz w:val="22"/>
                <w:szCs w:val="22"/>
                <w:shd w:val="clear" w:color="auto" w:fill="FFFFFF"/>
              </w:rPr>
              <w:t xml:space="preserve"> à la recherche collaborative.</w:t>
            </w:r>
          </w:p>
          <w:p w14:paraId="16BFE175" w14:textId="08B5D557" w:rsidR="00C52639" w:rsidRPr="007E06C4" w:rsidRDefault="00C52639" w:rsidP="00C52639">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 xml:space="preserve">Construire un état des lieux des actions conduites sur </w:t>
            </w:r>
            <w:r w:rsidR="00FC1859">
              <w:rPr>
                <w:rFonts w:asciiTheme="majorHAnsi" w:hAnsiTheme="majorHAnsi" w:cstheme="majorHAnsi"/>
                <w:sz w:val="22"/>
                <w:szCs w:val="22"/>
                <w:shd w:val="clear" w:color="auto" w:fill="FFFFFF"/>
              </w:rPr>
              <w:t>les parcours d</w:t>
            </w:r>
            <w:r w:rsidRPr="007E06C4">
              <w:rPr>
                <w:rFonts w:asciiTheme="majorHAnsi" w:hAnsiTheme="majorHAnsi" w:cstheme="majorHAnsi"/>
                <w:sz w:val="22"/>
                <w:szCs w:val="22"/>
                <w:shd w:val="clear" w:color="auto" w:fill="FFFFFF"/>
              </w:rPr>
              <w:t>’engagement des jeunes</w:t>
            </w:r>
            <w:r w:rsidR="00100C5A">
              <w:rPr>
                <w:rFonts w:asciiTheme="majorHAnsi" w:hAnsiTheme="majorHAnsi" w:cstheme="majorHAnsi"/>
                <w:sz w:val="22"/>
                <w:szCs w:val="22"/>
                <w:shd w:val="clear" w:color="auto" w:fill="FFFFFF"/>
              </w:rPr>
              <w:t> :</w:t>
            </w:r>
          </w:p>
          <w:p w14:paraId="3A56E00E" w14:textId="30D8E53D" w:rsidR="009F3027" w:rsidRDefault="003833B5" w:rsidP="00100C5A">
            <w:pPr>
              <w:pStyle w:val="Sansinterligne"/>
              <w:ind w:left="720"/>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 xml:space="preserve">Recensement des </w:t>
            </w:r>
            <w:r w:rsidR="001B14D5" w:rsidRPr="007E06C4">
              <w:rPr>
                <w:rFonts w:asciiTheme="majorHAnsi" w:hAnsiTheme="majorHAnsi" w:cstheme="majorHAnsi"/>
                <w:sz w:val="22"/>
                <w:szCs w:val="22"/>
                <w:shd w:val="clear" w:color="auto" w:fill="FFFFFF"/>
              </w:rPr>
              <w:t>dispositifs d’engagement existants</w:t>
            </w:r>
            <w:r w:rsidR="00FC1859">
              <w:rPr>
                <w:rFonts w:asciiTheme="majorHAnsi" w:hAnsiTheme="majorHAnsi" w:cstheme="majorHAnsi"/>
                <w:sz w:val="22"/>
                <w:szCs w:val="22"/>
                <w:shd w:val="clear" w:color="auto" w:fill="FFFFFF"/>
              </w:rPr>
              <w:t xml:space="preserve"> en Région</w:t>
            </w:r>
            <w:r w:rsidR="008A6B3C">
              <w:rPr>
                <w:rFonts w:asciiTheme="majorHAnsi" w:hAnsiTheme="majorHAnsi" w:cstheme="majorHAnsi"/>
                <w:sz w:val="22"/>
                <w:szCs w:val="22"/>
                <w:shd w:val="clear" w:color="auto" w:fill="FFFFFF"/>
              </w:rPr>
              <w:t> ;</w:t>
            </w:r>
          </w:p>
          <w:p w14:paraId="7238A697" w14:textId="17450FD7" w:rsidR="003833B5" w:rsidRPr="007E06C4" w:rsidRDefault="009F3027" w:rsidP="00100C5A">
            <w:pPr>
              <w:pStyle w:val="Sansinterligne"/>
              <w:ind w:left="720"/>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A</w:t>
            </w:r>
            <w:r w:rsidR="002C131E" w:rsidRPr="007E06C4">
              <w:rPr>
                <w:rFonts w:asciiTheme="majorHAnsi" w:hAnsiTheme="majorHAnsi" w:cstheme="majorHAnsi"/>
                <w:sz w:val="22"/>
                <w:szCs w:val="22"/>
                <w:shd w:val="clear" w:color="auto" w:fill="FFFFFF"/>
              </w:rPr>
              <w:t xml:space="preserve">ppréhender </w:t>
            </w:r>
            <w:r>
              <w:rPr>
                <w:rFonts w:asciiTheme="majorHAnsi" w:hAnsiTheme="majorHAnsi" w:cstheme="majorHAnsi"/>
                <w:sz w:val="22"/>
                <w:szCs w:val="22"/>
                <w:shd w:val="clear" w:color="auto" w:fill="FFFFFF"/>
              </w:rPr>
              <w:t xml:space="preserve">particulièrement </w:t>
            </w:r>
            <w:r w:rsidR="002C131E" w:rsidRPr="007E06C4">
              <w:rPr>
                <w:rFonts w:asciiTheme="majorHAnsi" w:hAnsiTheme="majorHAnsi" w:cstheme="majorHAnsi"/>
                <w:sz w:val="22"/>
                <w:szCs w:val="22"/>
                <w:shd w:val="clear" w:color="auto" w:fill="FFFFFF"/>
              </w:rPr>
              <w:t xml:space="preserve">les parcours d’engagement </w:t>
            </w:r>
            <w:r w:rsidR="00100C5A">
              <w:rPr>
                <w:rFonts w:asciiTheme="majorHAnsi" w:hAnsiTheme="majorHAnsi" w:cstheme="majorHAnsi"/>
                <w:sz w:val="22"/>
                <w:szCs w:val="22"/>
                <w:shd w:val="clear" w:color="auto" w:fill="FFFFFF"/>
              </w:rPr>
              <w:t xml:space="preserve">proposés </w:t>
            </w:r>
            <w:r w:rsidR="002C131E" w:rsidRPr="007E06C4">
              <w:rPr>
                <w:rFonts w:asciiTheme="majorHAnsi" w:hAnsiTheme="majorHAnsi" w:cstheme="majorHAnsi"/>
                <w:sz w:val="22"/>
                <w:szCs w:val="22"/>
                <w:shd w:val="clear" w:color="auto" w:fill="FFFFFF"/>
              </w:rPr>
              <w:t xml:space="preserve">dans les associations </w:t>
            </w:r>
            <w:r w:rsidR="00AA6DC2">
              <w:rPr>
                <w:rFonts w:asciiTheme="majorHAnsi" w:hAnsiTheme="majorHAnsi" w:cstheme="majorHAnsi"/>
                <w:sz w:val="22"/>
                <w:szCs w:val="22"/>
                <w:shd w:val="clear" w:color="auto" w:fill="FFFFFF"/>
              </w:rPr>
              <w:t>de je</w:t>
            </w:r>
            <w:r w:rsidR="00FC1859">
              <w:rPr>
                <w:rFonts w:asciiTheme="majorHAnsi" w:hAnsiTheme="majorHAnsi" w:cstheme="majorHAnsi"/>
                <w:sz w:val="22"/>
                <w:szCs w:val="22"/>
                <w:shd w:val="clear" w:color="auto" w:fill="FFFFFF"/>
              </w:rPr>
              <w:t>unesse et d’éducation populaire en Région</w:t>
            </w:r>
            <w:r w:rsidR="0038375D">
              <w:rPr>
                <w:rFonts w:asciiTheme="majorHAnsi" w:hAnsiTheme="majorHAnsi" w:cstheme="majorHAnsi"/>
                <w:sz w:val="22"/>
                <w:szCs w:val="22"/>
                <w:shd w:val="clear" w:color="auto" w:fill="FFFFFF"/>
              </w:rPr>
              <w:t>.</w:t>
            </w:r>
          </w:p>
          <w:p w14:paraId="1BF3C426" w14:textId="37B8D9F6" w:rsidR="00344EA6" w:rsidRPr="007E06C4" w:rsidRDefault="002B2A1E" w:rsidP="00DB39A1">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Analyser les p</w:t>
            </w:r>
            <w:r w:rsidR="00344EA6" w:rsidRPr="007E06C4">
              <w:rPr>
                <w:rFonts w:asciiTheme="majorHAnsi" w:hAnsiTheme="majorHAnsi" w:cstheme="majorHAnsi"/>
                <w:sz w:val="22"/>
                <w:szCs w:val="22"/>
                <w:shd w:val="clear" w:color="auto" w:fill="FFFFFF"/>
              </w:rPr>
              <w:t xml:space="preserve">arcours </w:t>
            </w:r>
            <w:r w:rsidRPr="007E06C4">
              <w:rPr>
                <w:rFonts w:asciiTheme="majorHAnsi" w:hAnsiTheme="majorHAnsi" w:cstheme="majorHAnsi"/>
                <w:sz w:val="22"/>
                <w:szCs w:val="22"/>
                <w:shd w:val="clear" w:color="auto" w:fill="FFFFFF"/>
              </w:rPr>
              <w:t>d’</w:t>
            </w:r>
            <w:r w:rsidR="00344EA6" w:rsidRPr="007E06C4">
              <w:rPr>
                <w:rFonts w:asciiTheme="majorHAnsi" w:hAnsiTheme="majorHAnsi" w:cstheme="majorHAnsi"/>
                <w:sz w:val="22"/>
                <w:szCs w:val="22"/>
                <w:shd w:val="clear" w:color="auto" w:fill="FFFFFF"/>
              </w:rPr>
              <w:t>engagement</w:t>
            </w:r>
            <w:r w:rsidRPr="007E06C4">
              <w:rPr>
                <w:rFonts w:asciiTheme="majorHAnsi" w:hAnsiTheme="majorHAnsi" w:cstheme="majorHAnsi"/>
                <w:sz w:val="22"/>
                <w:szCs w:val="22"/>
                <w:shd w:val="clear" w:color="auto" w:fill="FFFFFF"/>
              </w:rPr>
              <w:t xml:space="preserve"> des jeunes</w:t>
            </w:r>
            <w:r w:rsidR="00800F68">
              <w:rPr>
                <w:rFonts w:asciiTheme="majorHAnsi" w:hAnsiTheme="majorHAnsi" w:cstheme="majorHAnsi"/>
                <w:sz w:val="22"/>
                <w:szCs w:val="22"/>
                <w:shd w:val="clear" w:color="auto" w:fill="FFFFFF"/>
              </w:rPr>
              <w:t xml:space="preserve"> proposés</w:t>
            </w:r>
            <w:r w:rsidRPr="007E06C4">
              <w:rPr>
                <w:rFonts w:asciiTheme="majorHAnsi" w:hAnsiTheme="majorHAnsi" w:cstheme="majorHAnsi"/>
                <w:sz w:val="22"/>
                <w:szCs w:val="22"/>
                <w:shd w:val="clear" w:color="auto" w:fill="FFFFFF"/>
              </w:rPr>
              <w:t xml:space="preserve"> dans les associations membres du CRAJEP</w:t>
            </w:r>
            <w:r w:rsidR="00344EA6" w:rsidRPr="007E06C4">
              <w:rPr>
                <w:rFonts w:asciiTheme="majorHAnsi" w:hAnsiTheme="majorHAnsi" w:cstheme="majorHAnsi"/>
                <w:sz w:val="22"/>
                <w:szCs w:val="22"/>
                <w:shd w:val="clear" w:color="auto" w:fill="FFFFFF"/>
              </w:rPr>
              <w:t xml:space="preserve"> : </w:t>
            </w:r>
            <w:r w:rsidR="00E76779">
              <w:rPr>
                <w:rFonts w:asciiTheme="majorHAnsi" w:hAnsiTheme="majorHAnsi" w:cstheme="majorHAnsi"/>
                <w:sz w:val="22"/>
                <w:szCs w:val="22"/>
                <w:shd w:val="clear" w:color="auto" w:fill="FFFFFF"/>
              </w:rPr>
              <w:t>A</w:t>
            </w:r>
            <w:r w:rsidR="00344EA6" w:rsidRPr="007E06C4">
              <w:rPr>
                <w:rFonts w:asciiTheme="majorHAnsi" w:hAnsiTheme="majorHAnsi" w:cstheme="majorHAnsi"/>
                <w:sz w:val="22"/>
                <w:szCs w:val="22"/>
                <w:shd w:val="clear" w:color="auto" w:fill="FFFFFF"/>
              </w:rPr>
              <w:t>nimation</w:t>
            </w:r>
            <w:r w:rsidR="00FD499E">
              <w:rPr>
                <w:rFonts w:asciiTheme="majorHAnsi" w:hAnsiTheme="majorHAnsi" w:cstheme="majorHAnsi"/>
                <w:sz w:val="22"/>
                <w:szCs w:val="22"/>
                <w:shd w:val="clear" w:color="auto" w:fill="FFFFFF"/>
              </w:rPr>
              <w:t xml:space="preserve"> volontaire</w:t>
            </w:r>
            <w:r w:rsidR="00344EA6" w:rsidRPr="007E06C4">
              <w:rPr>
                <w:rFonts w:asciiTheme="majorHAnsi" w:hAnsiTheme="majorHAnsi" w:cstheme="majorHAnsi"/>
                <w:sz w:val="22"/>
                <w:szCs w:val="22"/>
                <w:shd w:val="clear" w:color="auto" w:fill="FFFFFF"/>
              </w:rPr>
              <w:t xml:space="preserve">, </w:t>
            </w:r>
            <w:r w:rsidR="00E76779">
              <w:rPr>
                <w:rFonts w:asciiTheme="majorHAnsi" w:hAnsiTheme="majorHAnsi" w:cstheme="majorHAnsi"/>
                <w:sz w:val="22"/>
                <w:szCs w:val="22"/>
                <w:shd w:val="clear" w:color="auto" w:fill="FFFFFF"/>
              </w:rPr>
              <w:t>V</w:t>
            </w:r>
            <w:r w:rsidRPr="007E06C4">
              <w:rPr>
                <w:rFonts w:asciiTheme="majorHAnsi" w:hAnsiTheme="majorHAnsi" w:cstheme="majorHAnsi"/>
                <w:sz w:val="22"/>
                <w:szCs w:val="22"/>
                <w:shd w:val="clear" w:color="auto" w:fill="FFFFFF"/>
              </w:rPr>
              <w:t>olontariat en service ci</w:t>
            </w:r>
            <w:r w:rsidR="00AE143E" w:rsidRPr="007E06C4">
              <w:rPr>
                <w:rFonts w:asciiTheme="majorHAnsi" w:hAnsiTheme="majorHAnsi" w:cstheme="majorHAnsi"/>
                <w:sz w:val="22"/>
                <w:szCs w:val="22"/>
                <w:shd w:val="clear" w:color="auto" w:fill="FFFFFF"/>
              </w:rPr>
              <w:t xml:space="preserve">vique et </w:t>
            </w:r>
            <w:r w:rsidR="00E76779">
              <w:rPr>
                <w:rFonts w:asciiTheme="majorHAnsi" w:hAnsiTheme="majorHAnsi" w:cstheme="majorHAnsi"/>
                <w:sz w:val="22"/>
                <w:szCs w:val="22"/>
                <w:shd w:val="clear" w:color="auto" w:fill="FFFFFF"/>
              </w:rPr>
              <w:t>autres a</w:t>
            </w:r>
            <w:r w:rsidR="00AE143E" w:rsidRPr="007E06C4">
              <w:rPr>
                <w:rFonts w:asciiTheme="majorHAnsi" w:hAnsiTheme="majorHAnsi" w:cstheme="majorHAnsi"/>
                <w:sz w:val="22"/>
                <w:szCs w:val="22"/>
                <w:shd w:val="clear" w:color="auto" w:fill="FFFFFF"/>
              </w:rPr>
              <w:t>ctions innovantes</w:t>
            </w:r>
            <w:r w:rsidR="00E76779">
              <w:rPr>
                <w:rFonts w:asciiTheme="majorHAnsi" w:hAnsiTheme="majorHAnsi" w:cstheme="majorHAnsi"/>
                <w:sz w:val="22"/>
                <w:szCs w:val="22"/>
                <w:shd w:val="clear" w:color="auto" w:fill="FFFFFF"/>
              </w:rPr>
              <w:t xml:space="preserve"> ou emblématiques</w:t>
            </w:r>
            <w:r w:rsidR="00FD499E">
              <w:rPr>
                <w:rFonts w:asciiTheme="majorHAnsi" w:hAnsiTheme="majorHAnsi" w:cstheme="majorHAnsi"/>
                <w:sz w:val="22"/>
                <w:szCs w:val="22"/>
                <w:shd w:val="clear" w:color="auto" w:fill="FFFFFF"/>
              </w:rPr>
              <w:t xml:space="preserve"> </w:t>
            </w:r>
            <w:r w:rsidR="00FC1859">
              <w:rPr>
                <w:rFonts w:asciiTheme="majorHAnsi" w:hAnsiTheme="majorHAnsi" w:cstheme="majorHAnsi"/>
                <w:sz w:val="22"/>
                <w:szCs w:val="22"/>
                <w:shd w:val="clear" w:color="auto" w:fill="FFFFFF"/>
              </w:rPr>
              <w:t>identifiées.</w:t>
            </w:r>
          </w:p>
          <w:p w14:paraId="249A2548" w14:textId="7F3741B1" w:rsidR="00624C2E" w:rsidRPr="007E06C4" w:rsidRDefault="00624C2E" w:rsidP="000C1487">
            <w:pPr>
              <w:pStyle w:val="Sansinterligne"/>
              <w:ind w:left="720"/>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A</w:t>
            </w:r>
            <w:r w:rsidR="00AE15FC" w:rsidRPr="007E06C4">
              <w:rPr>
                <w:rFonts w:asciiTheme="majorHAnsi" w:hAnsiTheme="majorHAnsi" w:cstheme="majorHAnsi"/>
                <w:sz w:val="22"/>
                <w:szCs w:val="22"/>
                <w:shd w:val="clear" w:color="auto" w:fill="FFFFFF"/>
              </w:rPr>
              <w:t xml:space="preserve">ppréhender </w:t>
            </w:r>
            <w:r w:rsidR="00633713">
              <w:rPr>
                <w:rFonts w:asciiTheme="majorHAnsi" w:hAnsiTheme="majorHAnsi" w:cstheme="majorHAnsi"/>
                <w:sz w:val="22"/>
                <w:szCs w:val="22"/>
                <w:shd w:val="clear" w:color="auto" w:fill="FFFFFF"/>
              </w:rPr>
              <w:t xml:space="preserve">et analyser </w:t>
            </w:r>
            <w:r w:rsidR="00AE15FC" w:rsidRPr="007E06C4">
              <w:rPr>
                <w:rFonts w:asciiTheme="majorHAnsi" w:hAnsiTheme="majorHAnsi" w:cstheme="majorHAnsi"/>
                <w:sz w:val="22"/>
                <w:szCs w:val="22"/>
                <w:shd w:val="clear" w:color="auto" w:fill="FFFFFF"/>
              </w:rPr>
              <w:t xml:space="preserve">les modalités d’accompagnement </w:t>
            </w:r>
            <w:r w:rsidR="00A0768A">
              <w:rPr>
                <w:rFonts w:asciiTheme="majorHAnsi" w:hAnsiTheme="majorHAnsi" w:cstheme="majorHAnsi"/>
                <w:sz w:val="22"/>
                <w:szCs w:val="22"/>
                <w:shd w:val="clear" w:color="auto" w:fill="FFFFFF"/>
              </w:rPr>
              <w:t xml:space="preserve">proposées par les </w:t>
            </w:r>
            <w:r w:rsidR="00AE15FC" w:rsidRPr="007E06C4">
              <w:rPr>
                <w:rFonts w:asciiTheme="majorHAnsi" w:hAnsiTheme="majorHAnsi" w:cstheme="majorHAnsi"/>
                <w:sz w:val="22"/>
                <w:szCs w:val="22"/>
                <w:shd w:val="clear" w:color="auto" w:fill="FFFFFF"/>
              </w:rPr>
              <w:t>associations</w:t>
            </w:r>
            <w:r w:rsidR="00FC1859">
              <w:rPr>
                <w:rFonts w:asciiTheme="majorHAnsi" w:hAnsiTheme="majorHAnsi" w:cstheme="majorHAnsi"/>
                <w:sz w:val="22"/>
                <w:szCs w:val="22"/>
                <w:shd w:val="clear" w:color="auto" w:fill="FFFFFF"/>
              </w:rPr>
              <w:t xml:space="preserve"> (identifier les outils présents ou pas pour le suivi des jeunes, identifier les démarches initiant des parcours, pointer les freins aux parcours d’engagement…)</w:t>
            </w:r>
          </w:p>
          <w:p w14:paraId="5DDE5933" w14:textId="0023FB9E" w:rsidR="00E95215" w:rsidRPr="007E06C4" w:rsidRDefault="00472C6C" w:rsidP="000C1487">
            <w:pPr>
              <w:pStyle w:val="Sansinterligne"/>
              <w:ind w:left="720"/>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 xml:space="preserve">Réaliser </w:t>
            </w:r>
            <w:r w:rsidR="007E06C4" w:rsidRPr="007E06C4">
              <w:rPr>
                <w:rFonts w:asciiTheme="majorHAnsi" w:hAnsiTheme="majorHAnsi" w:cstheme="majorHAnsi"/>
                <w:sz w:val="22"/>
                <w:szCs w:val="22"/>
                <w:shd w:val="clear" w:color="auto" w:fill="FFFFFF"/>
              </w:rPr>
              <w:t>une typologie</w:t>
            </w:r>
            <w:r w:rsidRPr="007E06C4">
              <w:rPr>
                <w:rFonts w:asciiTheme="majorHAnsi" w:hAnsiTheme="majorHAnsi" w:cstheme="majorHAnsi"/>
                <w:sz w:val="22"/>
                <w:szCs w:val="22"/>
                <w:shd w:val="clear" w:color="auto" w:fill="FFFFFF"/>
              </w:rPr>
              <w:t xml:space="preserve"> des jeunes engagés dans ces </w:t>
            </w:r>
            <w:r w:rsidR="00EA4326" w:rsidRPr="007E06C4">
              <w:rPr>
                <w:rFonts w:asciiTheme="majorHAnsi" w:hAnsiTheme="majorHAnsi" w:cstheme="majorHAnsi"/>
                <w:sz w:val="22"/>
                <w:szCs w:val="22"/>
                <w:shd w:val="clear" w:color="auto" w:fill="FFFFFF"/>
              </w:rPr>
              <w:t>parcours d’engagement</w:t>
            </w:r>
            <w:r w:rsidR="003067BE" w:rsidRPr="007E06C4">
              <w:rPr>
                <w:rFonts w:asciiTheme="majorHAnsi" w:hAnsiTheme="majorHAnsi" w:cstheme="majorHAnsi"/>
                <w:sz w:val="22"/>
                <w:szCs w:val="22"/>
                <w:shd w:val="clear" w:color="auto" w:fill="FFFFFF"/>
              </w:rPr>
              <w:t xml:space="preserve"> et en regard, les jeunes qui seraient moins touchés</w:t>
            </w:r>
            <w:r w:rsidR="00FC1859">
              <w:rPr>
                <w:rFonts w:asciiTheme="majorHAnsi" w:hAnsiTheme="majorHAnsi" w:cstheme="majorHAnsi"/>
                <w:sz w:val="22"/>
                <w:szCs w:val="22"/>
                <w:shd w:val="clear" w:color="auto" w:fill="FFFFFF"/>
              </w:rPr>
              <w:t xml:space="preserve"> (et en faire une restitution)</w:t>
            </w:r>
          </w:p>
          <w:p w14:paraId="10A0C556" w14:textId="2E9719EC" w:rsidR="000024F3" w:rsidRPr="007E06C4" w:rsidRDefault="000024F3" w:rsidP="00DB39A1">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 xml:space="preserve">Recenser les questions </w:t>
            </w:r>
            <w:r w:rsidR="00935E3F">
              <w:rPr>
                <w:rFonts w:asciiTheme="majorHAnsi" w:hAnsiTheme="majorHAnsi" w:cstheme="majorHAnsi"/>
                <w:sz w:val="22"/>
                <w:szCs w:val="22"/>
                <w:shd w:val="clear" w:color="auto" w:fill="FFFFFF"/>
              </w:rPr>
              <w:t xml:space="preserve">et analyses </w:t>
            </w:r>
            <w:r w:rsidR="00FE4F1E">
              <w:rPr>
                <w:rFonts w:asciiTheme="majorHAnsi" w:hAnsiTheme="majorHAnsi" w:cstheme="majorHAnsi"/>
                <w:sz w:val="22"/>
                <w:szCs w:val="22"/>
                <w:shd w:val="clear" w:color="auto" w:fill="FFFFFF"/>
              </w:rPr>
              <w:t>des</w:t>
            </w:r>
            <w:r w:rsidRPr="007E06C4">
              <w:rPr>
                <w:rFonts w:asciiTheme="majorHAnsi" w:hAnsiTheme="majorHAnsi" w:cstheme="majorHAnsi"/>
                <w:sz w:val="22"/>
                <w:szCs w:val="22"/>
                <w:shd w:val="clear" w:color="auto" w:fill="FFFFFF"/>
              </w:rPr>
              <w:t xml:space="preserve"> acteurs </w:t>
            </w:r>
            <w:r w:rsidR="00EA4A34">
              <w:rPr>
                <w:rFonts w:asciiTheme="majorHAnsi" w:hAnsiTheme="majorHAnsi" w:cstheme="majorHAnsi"/>
                <w:sz w:val="22"/>
                <w:szCs w:val="22"/>
                <w:shd w:val="clear" w:color="auto" w:fill="FFFFFF"/>
              </w:rPr>
              <w:t xml:space="preserve">associatifs </w:t>
            </w:r>
            <w:r w:rsidRPr="007E06C4">
              <w:rPr>
                <w:rFonts w:asciiTheme="majorHAnsi" w:hAnsiTheme="majorHAnsi" w:cstheme="majorHAnsi"/>
                <w:sz w:val="22"/>
                <w:szCs w:val="22"/>
                <w:shd w:val="clear" w:color="auto" w:fill="FFFFFF"/>
              </w:rPr>
              <w:t>mobilisés</w:t>
            </w:r>
            <w:r w:rsidR="00E579C2" w:rsidRPr="007E06C4">
              <w:rPr>
                <w:rFonts w:asciiTheme="majorHAnsi" w:hAnsiTheme="majorHAnsi" w:cstheme="majorHAnsi"/>
                <w:sz w:val="22"/>
                <w:szCs w:val="22"/>
                <w:shd w:val="clear" w:color="auto" w:fill="FFFFFF"/>
              </w:rPr>
              <w:t>.</w:t>
            </w:r>
          </w:p>
          <w:p w14:paraId="51C922B8" w14:textId="659DE5CE" w:rsidR="00285E0F" w:rsidRPr="007E06C4" w:rsidRDefault="00285E0F" w:rsidP="00DB39A1">
            <w:pPr>
              <w:pStyle w:val="Sansinterligne"/>
              <w:numPr>
                <w:ilvl w:val="0"/>
                <w:numId w:val="12"/>
              </w:numPr>
              <w:jc w:val="both"/>
              <w:rPr>
                <w:rFonts w:asciiTheme="majorHAnsi" w:hAnsiTheme="majorHAnsi" w:cstheme="majorHAnsi"/>
                <w:sz w:val="22"/>
                <w:szCs w:val="22"/>
                <w:shd w:val="clear" w:color="auto" w:fill="FFFFFF"/>
              </w:rPr>
            </w:pPr>
            <w:r w:rsidRPr="007E06C4">
              <w:rPr>
                <w:rFonts w:asciiTheme="majorHAnsi" w:hAnsiTheme="majorHAnsi" w:cstheme="majorHAnsi"/>
                <w:sz w:val="22"/>
                <w:szCs w:val="22"/>
                <w:shd w:val="clear" w:color="auto" w:fill="FFFFFF"/>
              </w:rPr>
              <w:t>Participer aux instances de suivi de l’étude et notamment au comité scientifique.</w:t>
            </w:r>
          </w:p>
          <w:p w14:paraId="5F7C6D10" w14:textId="3619B2FA" w:rsidR="00A92ED5" w:rsidRDefault="00E579C2" w:rsidP="00C45E94">
            <w:pPr>
              <w:pStyle w:val="Sansinterligne"/>
              <w:numPr>
                <w:ilvl w:val="0"/>
                <w:numId w:val="12"/>
              </w:numPr>
              <w:jc w:val="both"/>
              <w:rPr>
                <w:rFonts w:asciiTheme="majorHAnsi" w:hAnsiTheme="majorHAnsi" w:cstheme="majorHAnsi"/>
                <w:sz w:val="22"/>
                <w:szCs w:val="22"/>
                <w:shd w:val="clear" w:color="auto" w:fill="FFFFFF"/>
              </w:rPr>
            </w:pPr>
            <w:r w:rsidRPr="0001646F">
              <w:rPr>
                <w:rFonts w:asciiTheme="majorHAnsi" w:hAnsiTheme="majorHAnsi" w:cstheme="majorHAnsi"/>
                <w:sz w:val="22"/>
                <w:szCs w:val="22"/>
                <w:shd w:val="clear" w:color="auto" w:fill="FFFFFF"/>
              </w:rPr>
              <w:t xml:space="preserve">Contribuer aux temps forts de la recherche </w:t>
            </w:r>
            <w:r w:rsidR="00285E0F" w:rsidRPr="0001646F">
              <w:rPr>
                <w:rFonts w:asciiTheme="majorHAnsi" w:hAnsiTheme="majorHAnsi" w:cstheme="majorHAnsi"/>
                <w:sz w:val="22"/>
                <w:szCs w:val="22"/>
                <w:shd w:val="clear" w:color="auto" w:fill="FFFFFF"/>
              </w:rPr>
              <w:t>collaborative</w:t>
            </w:r>
            <w:r w:rsidR="00FE4F1E" w:rsidRPr="0001646F">
              <w:rPr>
                <w:rFonts w:asciiTheme="majorHAnsi" w:hAnsiTheme="majorHAnsi" w:cstheme="majorHAnsi"/>
                <w:sz w:val="22"/>
                <w:szCs w:val="22"/>
                <w:shd w:val="clear" w:color="auto" w:fill="FFFFFF"/>
              </w:rPr>
              <w:t>.</w:t>
            </w:r>
          </w:p>
          <w:p w14:paraId="291D0196" w14:textId="64C36312" w:rsidR="005A42D5" w:rsidRPr="00EC00D7" w:rsidRDefault="00FC1859" w:rsidP="00D628F1">
            <w:pPr>
              <w:pStyle w:val="Sansinterligne"/>
              <w:numPr>
                <w:ilvl w:val="0"/>
                <w:numId w:val="12"/>
              </w:numPr>
              <w:jc w:val="both"/>
              <w:rPr>
                <w:rFonts w:asciiTheme="majorHAnsi" w:hAnsiTheme="majorHAnsi" w:cstheme="majorHAnsi"/>
                <w:b/>
                <w:bCs/>
                <w:sz w:val="22"/>
                <w:szCs w:val="22"/>
              </w:rPr>
            </w:pPr>
            <w:r>
              <w:rPr>
                <w:rFonts w:asciiTheme="majorHAnsi" w:hAnsiTheme="majorHAnsi" w:cstheme="majorHAnsi"/>
                <w:sz w:val="22"/>
                <w:szCs w:val="22"/>
                <w:shd w:val="clear" w:color="auto" w:fill="FFFFFF"/>
              </w:rPr>
              <w:t xml:space="preserve">Réaliser un rapport d’étude (ouvert à des formes renouvelées et créatives) </w:t>
            </w:r>
          </w:p>
        </w:tc>
      </w:tr>
      <w:tr w:rsidR="00FF160A" w:rsidRPr="00EC00D7" w14:paraId="291D01A2" w14:textId="77777777" w:rsidTr="00EC00D7">
        <w:tc>
          <w:tcPr>
            <w:tcW w:w="9056" w:type="dxa"/>
          </w:tcPr>
          <w:p w14:paraId="291D0198" w14:textId="77777777" w:rsidR="00FF160A" w:rsidRPr="00C86F1B" w:rsidRDefault="00FF160A" w:rsidP="00A2795B">
            <w:pPr>
              <w:rPr>
                <w:rFonts w:asciiTheme="majorHAnsi" w:hAnsiTheme="majorHAnsi" w:cstheme="majorHAnsi"/>
                <w:b/>
                <w:bCs/>
                <w:color w:val="ED7D31" w:themeColor="accent2"/>
                <w:sz w:val="22"/>
                <w:szCs w:val="22"/>
              </w:rPr>
            </w:pPr>
            <w:r w:rsidRPr="00C86F1B">
              <w:rPr>
                <w:rFonts w:asciiTheme="majorHAnsi" w:hAnsiTheme="majorHAnsi" w:cstheme="majorHAnsi"/>
                <w:b/>
                <w:bCs/>
                <w:color w:val="ED7D31" w:themeColor="accent2"/>
                <w:sz w:val="22"/>
                <w:szCs w:val="22"/>
              </w:rPr>
              <w:t xml:space="preserve">QUALIFICATIONS ET EXPÉRIENCE DEMANDÉES </w:t>
            </w:r>
          </w:p>
          <w:p w14:paraId="291D019A" w14:textId="50874B9B" w:rsidR="000C2786" w:rsidRPr="007E4DB3" w:rsidRDefault="008108E8" w:rsidP="008A41CE">
            <w:pPr>
              <w:pStyle w:val="Paragraphedeliste"/>
              <w:numPr>
                <w:ilvl w:val="0"/>
                <w:numId w:val="16"/>
              </w:numPr>
              <w:jc w:val="both"/>
              <w:rPr>
                <w:rFonts w:asciiTheme="majorHAnsi" w:hAnsiTheme="majorHAnsi" w:cstheme="majorHAnsi"/>
                <w:sz w:val="22"/>
                <w:szCs w:val="22"/>
              </w:rPr>
            </w:pPr>
            <w:r w:rsidRPr="007E4DB3">
              <w:rPr>
                <w:rFonts w:asciiTheme="majorHAnsi" w:hAnsiTheme="majorHAnsi" w:cstheme="majorHAnsi"/>
                <w:sz w:val="22"/>
                <w:szCs w:val="22"/>
              </w:rPr>
              <w:t>Master 1 ou 2 en sciences sociales</w:t>
            </w:r>
            <w:r w:rsidR="006F7469" w:rsidRPr="007E4DB3">
              <w:rPr>
                <w:rFonts w:asciiTheme="majorHAnsi" w:hAnsiTheme="majorHAnsi" w:cstheme="majorHAnsi"/>
                <w:sz w:val="22"/>
                <w:szCs w:val="22"/>
              </w:rPr>
              <w:t>, sciences de l’éducation, sciences politiques.</w:t>
            </w:r>
          </w:p>
          <w:p w14:paraId="0D9CABC4" w14:textId="77777777" w:rsidR="00AD6BB4" w:rsidRDefault="00EF0CBD" w:rsidP="00A9055A">
            <w:pPr>
              <w:pStyle w:val="Paragraphedeliste"/>
              <w:numPr>
                <w:ilvl w:val="0"/>
                <w:numId w:val="16"/>
              </w:numPr>
              <w:jc w:val="both"/>
              <w:rPr>
                <w:rFonts w:asciiTheme="majorHAnsi" w:hAnsiTheme="majorHAnsi" w:cstheme="majorHAnsi"/>
                <w:sz w:val="22"/>
                <w:szCs w:val="22"/>
              </w:rPr>
            </w:pPr>
            <w:r w:rsidRPr="00AD6BB4">
              <w:rPr>
                <w:rFonts w:asciiTheme="majorHAnsi" w:hAnsiTheme="majorHAnsi" w:cstheme="majorHAnsi"/>
                <w:sz w:val="22"/>
                <w:szCs w:val="22"/>
              </w:rPr>
              <w:t>Bonnes c</w:t>
            </w:r>
            <w:r w:rsidR="005A42D5" w:rsidRPr="00AD6BB4">
              <w:rPr>
                <w:rFonts w:asciiTheme="majorHAnsi" w:hAnsiTheme="majorHAnsi" w:cstheme="majorHAnsi"/>
                <w:sz w:val="22"/>
                <w:szCs w:val="22"/>
              </w:rPr>
              <w:t>apacités rédactionnelles</w:t>
            </w:r>
            <w:r w:rsidR="00103222" w:rsidRPr="00AD6BB4">
              <w:rPr>
                <w:rFonts w:asciiTheme="majorHAnsi" w:hAnsiTheme="majorHAnsi" w:cstheme="majorHAnsi"/>
                <w:sz w:val="22"/>
                <w:szCs w:val="22"/>
              </w:rPr>
              <w:t xml:space="preserve"> et de synthèse</w:t>
            </w:r>
            <w:r w:rsidR="00177EB3" w:rsidRPr="00AD6BB4">
              <w:rPr>
                <w:rFonts w:asciiTheme="majorHAnsi" w:hAnsiTheme="majorHAnsi" w:cstheme="majorHAnsi"/>
                <w:sz w:val="22"/>
                <w:szCs w:val="22"/>
              </w:rPr>
              <w:t>.</w:t>
            </w:r>
          </w:p>
          <w:p w14:paraId="6396DB07" w14:textId="60FA5B79" w:rsidR="00AD6BB4" w:rsidRPr="00AD6BB4" w:rsidRDefault="00FC1859" w:rsidP="00312CDA">
            <w:pPr>
              <w:pStyle w:val="Paragraphedeliste"/>
              <w:numPr>
                <w:ilvl w:val="0"/>
                <w:numId w:val="16"/>
              </w:numPr>
              <w:jc w:val="both"/>
              <w:rPr>
                <w:rFonts w:asciiTheme="majorHAnsi" w:hAnsiTheme="majorHAnsi" w:cstheme="majorHAnsi"/>
                <w:sz w:val="22"/>
                <w:szCs w:val="22"/>
              </w:rPr>
            </w:pPr>
            <w:r>
              <w:rPr>
                <w:rFonts w:asciiTheme="majorHAnsi" w:hAnsiTheme="majorHAnsi" w:cstheme="majorHAnsi"/>
                <w:sz w:val="22"/>
                <w:szCs w:val="22"/>
              </w:rPr>
              <w:t>Capacité d’analyse et de synthèse</w:t>
            </w:r>
            <w:r w:rsidR="00C4170E">
              <w:rPr>
                <w:rFonts w:asciiTheme="majorHAnsi" w:hAnsiTheme="majorHAnsi" w:cstheme="majorHAnsi"/>
                <w:sz w:val="22"/>
                <w:szCs w:val="22"/>
              </w:rPr>
              <w:t>.</w:t>
            </w:r>
          </w:p>
          <w:p w14:paraId="7EE2DAF0" w14:textId="77777777" w:rsidR="00A92F58" w:rsidRPr="007E4DB3" w:rsidRDefault="00A92F58" w:rsidP="008A41CE">
            <w:pPr>
              <w:pStyle w:val="Paragraphedeliste"/>
              <w:numPr>
                <w:ilvl w:val="0"/>
                <w:numId w:val="16"/>
              </w:numPr>
              <w:jc w:val="both"/>
              <w:rPr>
                <w:rFonts w:asciiTheme="majorHAnsi" w:hAnsiTheme="majorHAnsi" w:cstheme="majorHAnsi"/>
                <w:sz w:val="22"/>
                <w:szCs w:val="22"/>
              </w:rPr>
            </w:pPr>
            <w:r w:rsidRPr="007E4DB3">
              <w:rPr>
                <w:rFonts w:asciiTheme="majorHAnsi" w:hAnsiTheme="majorHAnsi" w:cstheme="majorHAnsi"/>
                <w:sz w:val="22"/>
                <w:szCs w:val="22"/>
              </w:rPr>
              <w:t>Méthodologie et organisation dans le travail.</w:t>
            </w:r>
          </w:p>
          <w:p w14:paraId="31F96D18" w14:textId="77777777" w:rsidR="00FF160A" w:rsidRPr="007E4DB3" w:rsidRDefault="00A92F58" w:rsidP="008A41CE">
            <w:pPr>
              <w:pStyle w:val="Paragraphedeliste"/>
              <w:numPr>
                <w:ilvl w:val="0"/>
                <w:numId w:val="16"/>
              </w:numPr>
              <w:jc w:val="both"/>
              <w:rPr>
                <w:rFonts w:asciiTheme="majorHAnsi" w:hAnsiTheme="majorHAnsi" w:cstheme="majorHAnsi"/>
                <w:sz w:val="22"/>
                <w:szCs w:val="22"/>
              </w:rPr>
            </w:pPr>
            <w:r w:rsidRPr="007E4DB3">
              <w:rPr>
                <w:rFonts w:asciiTheme="majorHAnsi" w:hAnsiTheme="majorHAnsi" w:cstheme="majorHAnsi"/>
                <w:sz w:val="22"/>
                <w:szCs w:val="22"/>
              </w:rPr>
              <w:t>Sens de l’initiative et a</w:t>
            </w:r>
            <w:r w:rsidR="00481EC8" w:rsidRPr="007E4DB3">
              <w:rPr>
                <w:rFonts w:asciiTheme="majorHAnsi" w:hAnsiTheme="majorHAnsi" w:cstheme="majorHAnsi"/>
                <w:sz w:val="22"/>
                <w:szCs w:val="22"/>
              </w:rPr>
              <w:t>utonomie.</w:t>
            </w:r>
          </w:p>
          <w:p w14:paraId="4B615509" w14:textId="54603836" w:rsidR="006F7469" w:rsidRPr="007E4DB3" w:rsidRDefault="00AF67F5" w:rsidP="008A41CE">
            <w:pPr>
              <w:pStyle w:val="Paragraphedeliste"/>
              <w:numPr>
                <w:ilvl w:val="0"/>
                <w:numId w:val="16"/>
              </w:numPr>
              <w:jc w:val="both"/>
              <w:rPr>
                <w:rFonts w:asciiTheme="majorHAnsi" w:hAnsiTheme="majorHAnsi" w:cstheme="majorHAnsi"/>
                <w:sz w:val="22"/>
                <w:szCs w:val="22"/>
              </w:rPr>
            </w:pPr>
            <w:r w:rsidRPr="007E4DB3">
              <w:rPr>
                <w:rFonts w:asciiTheme="majorHAnsi" w:hAnsiTheme="majorHAnsi" w:cstheme="majorHAnsi"/>
                <w:sz w:val="22"/>
                <w:szCs w:val="22"/>
              </w:rPr>
              <w:t>Capacité à dialoguer avec toutes les parties prenantes du projet (Université, chercheurs, associations…).</w:t>
            </w:r>
          </w:p>
          <w:p w14:paraId="0D2943EF" w14:textId="7F94132F" w:rsidR="0045586D" w:rsidRDefault="008A41CE" w:rsidP="00C139B3">
            <w:pPr>
              <w:pStyle w:val="Paragraphedeliste"/>
              <w:numPr>
                <w:ilvl w:val="0"/>
                <w:numId w:val="16"/>
              </w:numPr>
              <w:jc w:val="both"/>
              <w:rPr>
                <w:rFonts w:asciiTheme="majorHAnsi" w:hAnsiTheme="majorHAnsi" w:cstheme="majorHAnsi"/>
                <w:sz w:val="22"/>
                <w:szCs w:val="22"/>
              </w:rPr>
            </w:pPr>
            <w:r w:rsidRPr="007E4DB3">
              <w:rPr>
                <w:rFonts w:asciiTheme="majorHAnsi" w:hAnsiTheme="majorHAnsi" w:cstheme="majorHAnsi"/>
                <w:sz w:val="22"/>
                <w:szCs w:val="22"/>
              </w:rPr>
              <w:t>Sens de l’initiative</w:t>
            </w:r>
            <w:r w:rsidR="00C4170E">
              <w:rPr>
                <w:rFonts w:asciiTheme="majorHAnsi" w:hAnsiTheme="majorHAnsi" w:cstheme="majorHAnsi"/>
                <w:sz w:val="22"/>
                <w:szCs w:val="22"/>
              </w:rPr>
              <w:t>.</w:t>
            </w:r>
          </w:p>
          <w:p w14:paraId="291D01A1" w14:textId="6EB0F74B" w:rsidR="00FC1859" w:rsidRPr="007E4DB3" w:rsidRDefault="00FC1859" w:rsidP="005764CF">
            <w:pPr>
              <w:pStyle w:val="Sansinterligne"/>
              <w:numPr>
                <w:ilvl w:val="0"/>
                <w:numId w:val="16"/>
              </w:numPr>
              <w:rPr>
                <w:rFonts w:asciiTheme="majorHAnsi" w:hAnsiTheme="majorHAnsi" w:cstheme="majorHAnsi"/>
                <w:sz w:val="22"/>
                <w:szCs w:val="22"/>
              </w:rPr>
            </w:pPr>
            <w:r>
              <w:rPr>
                <w:rFonts w:asciiTheme="majorHAnsi" w:hAnsiTheme="majorHAnsi" w:cstheme="majorHAnsi"/>
                <w:sz w:val="22"/>
                <w:szCs w:val="22"/>
              </w:rPr>
              <w:t xml:space="preserve">Intérêt pour les questions </w:t>
            </w:r>
            <w:r w:rsidR="00C4170E">
              <w:rPr>
                <w:rFonts w:asciiTheme="majorHAnsi" w:hAnsiTheme="majorHAnsi" w:cstheme="majorHAnsi"/>
                <w:sz w:val="22"/>
                <w:szCs w:val="22"/>
              </w:rPr>
              <w:t>liées à l’</w:t>
            </w:r>
            <w:r>
              <w:rPr>
                <w:rFonts w:asciiTheme="majorHAnsi" w:hAnsiTheme="majorHAnsi" w:cstheme="majorHAnsi"/>
                <w:sz w:val="22"/>
                <w:szCs w:val="22"/>
              </w:rPr>
              <w:t>engagement des jeunes</w:t>
            </w:r>
            <w:r w:rsidR="00C4170E">
              <w:rPr>
                <w:rFonts w:asciiTheme="majorHAnsi" w:hAnsiTheme="majorHAnsi" w:cstheme="majorHAnsi"/>
                <w:sz w:val="22"/>
                <w:szCs w:val="22"/>
              </w:rPr>
              <w:t>.</w:t>
            </w:r>
          </w:p>
        </w:tc>
      </w:tr>
      <w:tr w:rsidR="00FF160A" w:rsidRPr="00EC00D7" w14:paraId="291D01AC" w14:textId="77777777" w:rsidTr="00EC00D7">
        <w:tc>
          <w:tcPr>
            <w:tcW w:w="9056" w:type="dxa"/>
          </w:tcPr>
          <w:p w14:paraId="291D01A3" w14:textId="7E95E330" w:rsidR="005A42D5" w:rsidRPr="00D628F1" w:rsidRDefault="007D721A" w:rsidP="00C86F1B">
            <w:pPr>
              <w:pStyle w:val="Sansinterligne"/>
              <w:rPr>
                <w:rFonts w:asciiTheme="majorHAnsi" w:hAnsiTheme="majorHAnsi" w:cstheme="majorHAnsi"/>
                <w:b/>
                <w:bCs/>
                <w:color w:val="ED7D31" w:themeColor="accent2"/>
                <w:sz w:val="22"/>
                <w:szCs w:val="22"/>
              </w:rPr>
            </w:pPr>
            <w:r w:rsidRPr="00D628F1">
              <w:rPr>
                <w:rFonts w:asciiTheme="majorHAnsi" w:hAnsiTheme="majorHAnsi" w:cstheme="majorHAnsi"/>
                <w:b/>
                <w:bCs/>
                <w:color w:val="ED7D31" w:themeColor="accent2"/>
                <w:sz w:val="22"/>
                <w:szCs w:val="22"/>
              </w:rPr>
              <w:t>COMPÉTENCES À ACQUÉRIR OU À DÉVELOPPER</w:t>
            </w:r>
            <w:r w:rsidR="00C86F1B" w:rsidRPr="00D628F1">
              <w:rPr>
                <w:rFonts w:asciiTheme="majorHAnsi" w:hAnsiTheme="majorHAnsi" w:cstheme="majorHAnsi"/>
                <w:b/>
                <w:bCs/>
                <w:color w:val="ED7D31" w:themeColor="accent2"/>
                <w:sz w:val="22"/>
                <w:szCs w:val="22"/>
              </w:rPr>
              <w:t xml:space="preserve"> PENDANT LA MISSION</w:t>
            </w:r>
          </w:p>
          <w:p w14:paraId="03FD4385" w14:textId="31EF1F28" w:rsidR="005546FC" w:rsidRDefault="005E357C" w:rsidP="003C75A2">
            <w:pPr>
              <w:pStyle w:val="Sansinterligne"/>
              <w:numPr>
                <w:ilvl w:val="0"/>
                <w:numId w:val="16"/>
              </w:numPr>
              <w:rPr>
                <w:rFonts w:asciiTheme="majorHAnsi" w:hAnsiTheme="majorHAnsi" w:cstheme="majorHAnsi"/>
                <w:sz w:val="22"/>
                <w:szCs w:val="22"/>
              </w:rPr>
            </w:pPr>
            <w:r w:rsidRPr="00C86F1B">
              <w:rPr>
                <w:rFonts w:asciiTheme="majorHAnsi" w:hAnsiTheme="majorHAnsi" w:cstheme="majorHAnsi"/>
                <w:sz w:val="22"/>
                <w:szCs w:val="22"/>
              </w:rPr>
              <w:t>Intermédiation recherche-société</w:t>
            </w:r>
          </w:p>
          <w:p w14:paraId="70E2D961" w14:textId="7C18DA61" w:rsidR="005546FC" w:rsidRPr="00C86F1B" w:rsidRDefault="005546FC" w:rsidP="003C75A2">
            <w:pPr>
              <w:pStyle w:val="Sansinterligne"/>
              <w:numPr>
                <w:ilvl w:val="0"/>
                <w:numId w:val="16"/>
              </w:numPr>
              <w:rPr>
                <w:rFonts w:asciiTheme="majorHAnsi" w:hAnsiTheme="majorHAnsi" w:cstheme="majorHAnsi"/>
                <w:sz w:val="22"/>
                <w:szCs w:val="22"/>
              </w:rPr>
            </w:pPr>
            <w:r w:rsidRPr="00C86F1B">
              <w:rPr>
                <w:rFonts w:asciiTheme="majorHAnsi" w:hAnsiTheme="majorHAnsi" w:cstheme="majorHAnsi"/>
                <w:sz w:val="22"/>
                <w:szCs w:val="22"/>
              </w:rPr>
              <w:t>Connaissances et compétences particulières à mobiliser </w:t>
            </w:r>
            <w:r w:rsidR="008F3C87" w:rsidRPr="00C86F1B">
              <w:rPr>
                <w:rFonts w:asciiTheme="majorHAnsi" w:hAnsiTheme="majorHAnsi" w:cstheme="majorHAnsi"/>
                <w:sz w:val="22"/>
                <w:szCs w:val="22"/>
              </w:rPr>
              <w:t xml:space="preserve">dans le cadre de la réalisation de </w:t>
            </w:r>
            <w:r w:rsidR="00930E55" w:rsidRPr="00C86F1B">
              <w:rPr>
                <w:rFonts w:asciiTheme="majorHAnsi" w:hAnsiTheme="majorHAnsi" w:cstheme="majorHAnsi"/>
                <w:sz w:val="22"/>
                <w:szCs w:val="22"/>
              </w:rPr>
              <w:t>l’étude :</w:t>
            </w:r>
          </w:p>
          <w:p w14:paraId="08BE5CC9" w14:textId="77777777" w:rsidR="003918F4" w:rsidRPr="00014DE5" w:rsidRDefault="005546FC" w:rsidP="00014DE5">
            <w:pPr>
              <w:pStyle w:val="Sansinterligne"/>
              <w:jc w:val="both"/>
              <w:rPr>
                <w:rFonts w:asciiTheme="majorHAnsi" w:hAnsiTheme="majorHAnsi" w:cstheme="majorHAnsi"/>
                <w:sz w:val="22"/>
                <w:szCs w:val="22"/>
                <w:u w:val="single"/>
              </w:rPr>
            </w:pPr>
            <w:r w:rsidRPr="00014DE5">
              <w:rPr>
                <w:rFonts w:asciiTheme="majorHAnsi" w:hAnsiTheme="majorHAnsi" w:cstheme="majorHAnsi"/>
                <w:sz w:val="22"/>
                <w:szCs w:val="22"/>
                <w:u w:val="single"/>
              </w:rPr>
              <w:t xml:space="preserve">Savoirs méthodologiques : </w:t>
            </w:r>
          </w:p>
          <w:p w14:paraId="49BA481D" w14:textId="6DD601DC" w:rsidR="005546FC" w:rsidRPr="00C86F1B" w:rsidRDefault="003918F4" w:rsidP="00014DE5">
            <w:pPr>
              <w:pStyle w:val="Sansinterligne"/>
              <w:jc w:val="both"/>
              <w:rPr>
                <w:rFonts w:asciiTheme="majorHAnsi" w:hAnsiTheme="majorHAnsi" w:cstheme="majorHAnsi"/>
                <w:sz w:val="22"/>
                <w:szCs w:val="22"/>
              </w:rPr>
            </w:pPr>
            <w:r>
              <w:rPr>
                <w:rFonts w:asciiTheme="majorHAnsi" w:hAnsiTheme="majorHAnsi" w:cstheme="majorHAnsi"/>
                <w:sz w:val="22"/>
                <w:szCs w:val="22"/>
              </w:rPr>
              <w:t>D</w:t>
            </w:r>
            <w:r w:rsidR="005546FC" w:rsidRPr="00C86F1B">
              <w:rPr>
                <w:rFonts w:asciiTheme="majorHAnsi" w:hAnsiTheme="majorHAnsi" w:cstheme="majorHAnsi"/>
                <w:sz w:val="22"/>
                <w:szCs w:val="22"/>
              </w:rPr>
              <w:t>émarches et techniques d’enquêtes qualitatives et quantitatives, les méthodes informatiques de traitement des données</w:t>
            </w:r>
            <w:r w:rsidR="00B84862">
              <w:rPr>
                <w:rFonts w:asciiTheme="majorHAnsi" w:hAnsiTheme="majorHAnsi" w:cstheme="majorHAnsi"/>
                <w:sz w:val="22"/>
                <w:szCs w:val="22"/>
              </w:rPr>
              <w:t xml:space="preserve">, </w:t>
            </w:r>
            <w:r w:rsidR="005546FC" w:rsidRPr="00C86F1B">
              <w:rPr>
                <w:rFonts w:asciiTheme="majorHAnsi" w:hAnsiTheme="majorHAnsi" w:cstheme="majorHAnsi"/>
                <w:sz w:val="22"/>
                <w:szCs w:val="22"/>
              </w:rPr>
              <w:t>les procédés de communication et de valorisation de la recherche.</w:t>
            </w:r>
          </w:p>
          <w:p w14:paraId="5D7A0BB3" w14:textId="45955E30" w:rsidR="005546FC" w:rsidRPr="00C86F1B" w:rsidRDefault="005546FC" w:rsidP="00014DE5">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Diagnostiquer une situation, des pratiques</w:t>
            </w:r>
            <w:r w:rsidR="00B84862">
              <w:rPr>
                <w:rFonts w:asciiTheme="majorHAnsi" w:hAnsiTheme="majorHAnsi" w:cstheme="majorHAnsi"/>
                <w:sz w:val="22"/>
                <w:szCs w:val="22"/>
              </w:rPr>
              <w:t>.</w:t>
            </w:r>
          </w:p>
          <w:p w14:paraId="2E1FA8DF" w14:textId="77777777" w:rsidR="005546FC" w:rsidRPr="00C86F1B" w:rsidRDefault="005546FC" w:rsidP="00014DE5">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Constituer, gérer, traiter, analyser un ensemble d’informations, de données statistiques, de documents, de références bibliographiques…</w:t>
            </w:r>
          </w:p>
          <w:p w14:paraId="0F9E3A7F" w14:textId="77777777" w:rsidR="005546FC" w:rsidRPr="00C86F1B" w:rsidRDefault="005546FC" w:rsidP="00014DE5">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Définir une problématique adaptée aux conclusions du diagnostic.</w:t>
            </w:r>
          </w:p>
          <w:p w14:paraId="4436D88D" w14:textId="639D05AB" w:rsidR="005546FC" w:rsidRPr="00C86F1B" w:rsidRDefault="005546FC" w:rsidP="00014DE5">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Élaborer un cahier des charges</w:t>
            </w:r>
            <w:r w:rsidR="007B0FA0">
              <w:rPr>
                <w:rFonts w:asciiTheme="majorHAnsi" w:hAnsiTheme="majorHAnsi" w:cstheme="majorHAnsi"/>
                <w:sz w:val="22"/>
                <w:szCs w:val="22"/>
              </w:rPr>
              <w:t>.</w:t>
            </w:r>
          </w:p>
          <w:p w14:paraId="071E7ED4" w14:textId="77777777" w:rsidR="005546FC" w:rsidRPr="00C86F1B" w:rsidRDefault="005546FC" w:rsidP="00014DE5">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lastRenderedPageBreak/>
              <w:t>Concevoir une enquête avec des techniques d’investigation qualitatives et quantitatives appropriées.</w:t>
            </w:r>
          </w:p>
          <w:p w14:paraId="37F44A2E" w14:textId="52091E55" w:rsidR="005546FC" w:rsidRPr="00C86F1B" w:rsidRDefault="005546FC" w:rsidP="009F1124">
            <w:pPr>
              <w:pStyle w:val="Sansinterligne"/>
              <w:numPr>
                <w:ilvl w:val="0"/>
                <w:numId w:val="16"/>
              </w:numPr>
              <w:jc w:val="both"/>
              <w:rPr>
                <w:rFonts w:asciiTheme="majorHAnsi" w:hAnsiTheme="majorHAnsi" w:cstheme="majorHAnsi"/>
                <w:sz w:val="22"/>
                <w:szCs w:val="22"/>
              </w:rPr>
            </w:pPr>
            <w:r w:rsidRPr="00C86F1B">
              <w:rPr>
                <w:rFonts w:asciiTheme="majorHAnsi" w:hAnsiTheme="majorHAnsi" w:cstheme="majorHAnsi"/>
                <w:sz w:val="22"/>
                <w:szCs w:val="22"/>
              </w:rPr>
              <w:t>Techniques d’enquête qualitative : observation, construire un guide d’entretien non directif, semi-directif, en face à face, ou en ligne, mener des entretiens, des focus groupes, retranscrire un entretien, construire des grilles d’analyse…</w:t>
            </w:r>
          </w:p>
          <w:p w14:paraId="31CEA546" w14:textId="21847C65" w:rsidR="005546FC" w:rsidRPr="00C86F1B" w:rsidRDefault="005546FC" w:rsidP="009F1124">
            <w:pPr>
              <w:pStyle w:val="Sansinterligne"/>
              <w:numPr>
                <w:ilvl w:val="0"/>
                <w:numId w:val="16"/>
              </w:numPr>
              <w:jc w:val="both"/>
              <w:rPr>
                <w:rFonts w:asciiTheme="majorHAnsi" w:hAnsiTheme="majorHAnsi" w:cstheme="majorHAnsi"/>
                <w:sz w:val="22"/>
                <w:szCs w:val="22"/>
              </w:rPr>
            </w:pPr>
            <w:r w:rsidRPr="00C86F1B">
              <w:rPr>
                <w:rFonts w:asciiTheme="majorHAnsi" w:hAnsiTheme="majorHAnsi" w:cstheme="majorHAnsi"/>
                <w:sz w:val="22"/>
                <w:szCs w:val="22"/>
              </w:rPr>
              <w:t xml:space="preserve">Techniques d’enquête quantitative : lecture de tableaux, vérification des données, traitement statistique d’analyse, création de questionnaire </w:t>
            </w:r>
          </w:p>
          <w:p w14:paraId="5FA72ABF" w14:textId="3DD5F661" w:rsidR="005546FC"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Traiter les données qualitatives et/ou quantitatives, les vérifier, interroger leur validité, décrire, analyser les résultats des enquêtes</w:t>
            </w:r>
            <w:r w:rsidR="003918F4">
              <w:rPr>
                <w:rFonts w:asciiTheme="majorHAnsi" w:hAnsiTheme="majorHAnsi" w:cstheme="majorHAnsi"/>
                <w:sz w:val="22"/>
                <w:szCs w:val="22"/>
              </w:rPr>
              <w:t>…</w:t>
            </w:r>
          </w:p>
          <w:p w14:paraId="2B1FC3B2" w14:textId="77777777" w:rsidR="005546FC"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Préconiser des recommandations cohérentes pour le commanditaire de l’étude.</w:t>
            </w:r>
          </w:p>
          <w:p w14:paraId="7CA34320" w14:textId="5459C041" w:rsidR="005546FC"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Produire, mettre en forme des rapports d’étude ou d’enquête</w:t>
            </w:r>
            <w:r w:rsidR="003918F4">
              <w:rPr>
                <w:rFonts w:asciiTheme="majorHAnsi" w:hAnsiTheme="majorHAnsi" w:cstheme="majorHAnsi"/>
                <w:sz w:val="22"/>
                <w:szCs w:val="22"/>
              </w:rPr>
              <w:t>.</w:t>
            </w:r>
          </w:p>
          <w:p w14:paraId="758E9ACB" w14:textId="46B971F2" w:rsidR="005546FC" w:rsidRPr="009D4C47" w:rsidRDefault="005546FC" w:rsidP="009F1124">
            <w:pPr>
              <w:pStyle w:val="Sansinterligne"/>
              <w:jc w:val="both"/>
              <w:rPr>
                <w:rFonts w:asciiTheme="majorHAnsi" w:hAnsiTheme="majorHAnsi" w:cstheme="majorHAnsi"/>
                <w:b/>
                <w:bCs/>
                <w:sz w:val="22"/>
                <w:szCs w:val="22"/>
              </w:rPr>
            </w:pPr>
            <w:r w:rsidRPr="009D4C47">
              <w:rPr>
                <w:rFonts w:asciiTheme="majorHAnsi" w:hAnsiTheme="majorHAnsi" w:cstheme="majorHAnsi"/>
                <w:b/>
                <w:bCs/>
                <w:sz w:val="22"/>
                <w:szCs w:val="22"/>
              </w:rPr>
              <w:t>Savoir-être et savoir agir</w:t>
            </w:r>
            <w:r w:rsidR="008F3C87" w:rsidRPr="009D4C47">
              <w:rPr>
                <w:rFonts w:asciiTheme="majorHAnsi" w:hAnsiTheme="majorHAnsi" w:cstheme="majorHAnsi"/>
                <w:b/>
                <w:bCs/>
                <w:sz w:val="22"/>
                <w:szCs w:val="22"/>
              </w:rPr>
              <w:t> :</w:t>
            </w:r>
          </w:p>
          <w:p w14:paraId="56B07DBD" w14:textId="6263284A" w:rsidR="005546FC"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Travailler de façon autonome</w:t>
            </w:r>
            <w:r w:rsidR="009D4C47">
              <w:rPr>
                <w:rFonts w:asciiTheme="majorHAnsi" w:hAnsiTheme="majorHAnsi" w:cstheme="majorHAnsi"/>
                <w:sz w:val="22"/>
                <w:szCs w:val="22"/>
              </w:rPr>
              <w:t>.</w:t>
            </w:r>
          </w:p>
          <w:p w14:paraId="4BD491D4" w14:textId="37195874" w:rsidR="005546FC"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Travailler en groupe</w:t>
            </w:r>
            <w:r w:rsidR="009D4C47">
              <w:rPr>
                <w:rFonts w:asciiTheme="majorHAnsi" w:hAnsiTheme="majorHAnsi" w:cstheme="majorHAnsi"/>
                <w:sz w:val="22"/>
                <w:szCs w:val="22"/>
              </w:rPr>
              <w:t>.</w:t>
            </w:r>
          </w:p>
          <w:p w14:paraId="291D01AB" w14:textId="3C7B5C9F" w:rsidR="006F7469" w:rsidRPr="00C86F1B" w:rsidRDefault="005546FC" w:rsidP="009F1124">
            <w:pPr>
              <w:pStyle w:val="Sansinterligne"/>
              <w:jc w:val="both"/>
              <w:rPr>
                <w:rFonts w:asciiTheme="majorHAnsi" w:hAnsiTheme="majorHAnsi" w:cstheme="majorHAnsi"/>
                <w:sz w:val="22"/>
                <w:szCs w:val="22"/>
              </w:rPr>
            </w:pPr>
            <w:r w:rsidRPr="00C86F1B">
              <w:rPr>
                <w:rFonts w:asciiTheme="majorHAnsi" w:hAnsiTheme="majorHAnsi" w:cstheme="majorHAnsi"/>
                <w:sz w:val="22"/>
                <w:szCs w:val="22"/>
              </w:rPr>
              <w:t>Avoir un esprit de distanciation critique</w:t>
            </w:r>
            <w:r w:rsidR="009D4C47">
              <w:rPr>
                <w:rFonts w:asciiTheme="majorHAnsi" w:hAnsiTheme="majorHAnsi" w:cstheme="majorHAnsi"/>
                <w:sz w:val="22"/>
                <w:szCs w:val="22"/>
              </w:rPr>
              <w:t>.</w:t>
            </w:r>
          </w:p>
        </w:tc>
      </w:tr>
      <w:tr w:rsidR="00FF160A" w:rsidRPr="00EC00D7" w14:paraId="291D01BB" w14:textId="77777777" w:rsidTr="00EC00D7">
        <w:tc>
          <w:tcPr>
            <w:tcW w:w="9056" w:type="dxa"/>
          </w:tcPr>
          <w:p w14:paraId="291D01B6" w14:textId="77777777" w:rsidR="00FF160A" w:rsidRPr="00EC00D7" w:rsidRDefault="007D721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lastRenderedPageBreak/>
              <w:t>MODALITÉS D’ÉVALUATION PÉDAGOGIQUE</w:t>
            </w:r>
          </w:p>
          <w:p w14:paraId="291D01B8" w14:textId="04D701FE" w:rsidR="00FF160A" w:rsidRPr="006F7469" w:rsidRDefault="005A42D5" w:rsidP="008261F7">
            <w:pPr>
              <w:pStyle w:val="Paragraphedeliste"/>
              <w:numPr>
                <w:ilvl w:val="0"/>
                <w:numId w:val="1"/>
              </w:numPr>
              <w:jc w:val="both"/>
              <w:rPr>
                <w:rFonts w:asciiTheme="majorHAnsi" w:hAnsiTheme="majorHAnsi" w:cstheme="majorHAnsi"/>
                <w:sz w:val="22"/>
                <w:szCs w:val="22"/>
              </w:rPr>
            </w:pPr>
            <w:r w:rsidRPr="006F7469">
              <w:rPr>
                <w:rFonts w:asciiTheme="majorHAnsi" w:hAnsiTheme="majorHAnsi" w:cstheme="majorHAnsi"/>
                <w:sz w:val="22"/>
                <w:szCs w:val="22"/>
              </w:rPr>
              <w:t xml:space="preserve">Production d’un rapport </w:t>
            </w:r>
            <w:r w:rsidR="005E068C">
              <w:rPr>
                <w:rFonts w:asciiTheme="majorHAnsi" w:hAnsiTheme="majorHAnsi" w:cstheme="majorHAnsi"/>
                <w:sz w:val="22"/>
                <w:szCs w:val="22"/>
              </w:rPr>
              <w:t>d’étude</w:t>
            </w:r>
            <w:r w:rsidRPr="006F7469">
              <w:rPr>
                <w:rFonts w:asciiTheme="majorHAnsi" w:hAnsiTheme="majorHAnsi" w:cstheme="majorHAnsi"/>
                <w:sz w:val="22"/>
                <w:szCs w:val="22"/>
              </w:rPr>
              <w:t xml:space="preserve"> accessible aux différents partenaires du projet</w:t>
            </w:r>
            <w:r w:rsidR="00DC0971" w:rsidRPr="006F7469">
              <w:rPr>
                <w:rFonts w:asciiTheme="majorHAnsi" w:hAnsiTheme="majorHAnsi" w:cstheme="majorHAnsi"/>
                <w:sz w:val="22"/>
                <w:szCs w:val="22"/>
              </w:rPr>
              <w:t>.</w:t>
            </w:r>
          </w:p>
          <w:p w14:paraId="291D01BA" w14:textId="4BAC27D9" w:rsidR="006F7469" w:rsidRPr="00EC00D7" w:rsidRDefault="006F7469" w:rsidP="00663631">
            <w:pPr>
              <w:pStyle w:val="Paragraphedeliste"/>
              <w:numPr>
                <w:ilvl w:val="0"/>
                <w:numId w:val="1"/>
              </w:numPr>
              <w:jc w:val="both"/>
              <w:rPr>
                <w:rFonts w:asciiTheme="majorHAnsi" w:hAnsiTheme="majorHAnsi" w:cstheme="majorHAnsi"/>
                <w:color w:val="ED7D31" w:themeColor="accent2"/>
                <w:sz w:val="22"/>
                <w:szCs w:val="22"/>
              </w:rPr>
            </w:pPr>
            <w:r w:rsidRPr="006F7469">
              <w:rPr>
                <w:rFonts w:asciiTheme="majorHAnsi" w:hAnsiTheme="majorHAnsi" w:cstheme="majorHAnsi"/>
                <w:sz w:val="22"/>
                <w:szCs w:val="22"/>
              </w:rPr>
              <w:t>Production de résultats</w:t>
            </w:r>
            <w:r w:rsidR="00663631">
              <w:rPr>
                <w:rFonts w:asciiTheme="majorHAnsi" w:hAnsiTheme="majorHAnsi" w:cstheme="majorHAnsi"/>
                <w:sz w:val="22"/>
                <w:szCs w:val="22"/>
              </w:rPr>
              <w:t xml:space="preserve"> et de de préconisations</w:t>
            </w:r>
            <w:r w:rsidRPr="006F7469">
              <w:rPr>
                <w:rFonts w:asciiTheme="majorHAnsi" w:hAnsiTheme="majorHAnsi" w:cstheme="majorHAnsi"/>
                <w:sz w:val="22"/>
                <w:szCs w:val="22"/>
              </w:rPr>
              <w:t xml:space="preserve"> (</w:t>
            </w:r>
            <w:r w:rsidR="00E5536A" w:rsidRPr="006F7469">
              <w:rPr>
                <w:rFonts w:asciiTheme="majorHAnsi" w:hAnsiTheme="majorHAnsi" w:cstheme="majorHAnsi"/>
                <w:sz w:val="22"/>
                <w:szCs w:val="22"/>
              </w:rPr>
              <w:t xml:space="preserve">outils de </w:t>
            </w:r>
            <w:r w:rsidR="007E7A07" w:rsidRPr="006F7469">
              <w:rPr>
                <w:rFonts w:asciiTheme="majorHAnsi" w:hAnsiTheme="majorHAnsi" w:cstheme="majorHAnsi"/>
                <w:sz w:val="22"/>
                <w:szCs w:val="22"/>
              </w:rPr>
              <w:t xml:space="preserve">collecte ou de </w:t>
            </w:r>
            <w:r w:rsidRPr="006F7469">
              <w:rPr>
                <w:rFonts w:asciiTheme="majorHAnsi" w:hAnsiTheme="majorHAnsi" w:cstheme="majorHAnsi"/>
                <w:sz w:val="22"/>
                <w:szCs w:val="22"/>
              </w:rPr>
              <w:t xml:space="preserve">suivi, </w:t>
            </w:r>
            <w:r w:rsidR="00E5536A" w:rsidRPr="006F7469">
              <w:rPr>
                <w:rFonts w:asciiTheme="majorHAnsi" w:hAnsiTheme="majorHAnsi" w:cstheme="majorHAnsi"/>
                <w:sz w:val="22"/>
                <w:szCs w:val="22"/>
              </w:rPr>
              <w:t>base de données</w:t>
            </w:r>
            <w:r w:rsidR="000177CD">
              <w:rPr>
                <w:rFonts w:asciiTheme="majorHAnsi" w:hAnsiTheme="majorHAnsi" w:cstheme="majorHAnsi"/>
                <w:sz w:val="22"/>
                <w:szCs w:val="22"/>
              </w:rPr>
              <w:t xml:space="preserve">, cadre d’analyse et de </w:t>
            </w:r>
            <w:r w:rsidR="005E068C">
              <w:rPr>
                <w:rFonts w:asciiTheme="majorHAnsi" w:hAnsiTheme="majorHAnsi" w:cstheme="majorHAnsi"/>
                <w:sz w:val="22"/>
                <w:szCs w:val="22"/>
              </w:rPr>
              <w:t>préconisation</w:t>
            </w:r>
            <w:r w:rsidR="00E5536A" w:rsidRPr="006F7469">
              <w:rPr>
                <w:rFonts w:asciiTheme="majorHAnsi" w:hAnsiTheme="majorHAnsi" w:cstheme="majorHAnsi"/>
                <w:sz w:val="22"/>
                <w:szCs w:val="22"/>
              </w:rPr>
              <w:t>…)</w:t>
            </w:r>
            <w:r w:rsidR="00DC0971" w:rsidRPr="006F7469">
              <w:rPr>
                <w:rFonts w:asciiTheme="majorHAnsi" w:hAnsiTheme="majorHAnsi" w:cstheme="majorHAnsi"/>
                <w:sz w:val="22"/>
                <w:szCs w:val="22"/>
              </w:rPr>
              <w:t>.</w:t>
            </w:r>
          </w:p>
        </w:tc>
      </w:tr>
      <w:tr w:rsidR="00FF160A" w:rsidRPr="00EC00D7" w14:paraId="291D01BE" w14:textId="77777777" w:rsidTr="00EC00D7">
        <w:tc>
          <w:tcPr>
            <w:tcW w:w="9056" w:type="dxa"/>
          </w:tcPr>
          <w:p w14:paraId="291D01BC" w14:textId="31B7D05C"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DATE LIMITE DE DÉPÔT DES CANDIDATURES</w:t>
            </w:r>
          </w:p>
          <w:p w14:paraId="7D43EBBE" w14:textId="177B2389" w:rsidR="00FF160A" w:rsidRDefault="005546FC" w:rsidP="007E7A07">
            <w:pPr>
              <w:rPr>
                <w:rFonts w:asciiTheme="majorHAnsi" w:hAnsiTheme="majorHAnsi" w:cstheme="majorHAnsi"/>
                <w:sz w:val="22"/>
                <w:szCs w:val="22"/>
              </w:rPr>
            </w:pPr>
            <w:r>
              <w:rPr>
                <w:rFonts w:asciiTheme="majorHAnsi" w:hAnsiTheme="majorHAnsi" w:cstheme="majorHAnsi"/>
                <w:sz w:val="22"/>
                <w:szCs w:val="22"/>
              </w:rPr>
              <w:t>15</w:t>
            </w:r>
            <w:r w:rsidR="00086BEA">
              <w:rPr>
                <w:rFonts w:asciiTheme="majorHAnsi" w:hAnsiTheme="majorHAnsi" w:cstheme="majorHAnsi"/>
                <w:sz w:val="22"/>
                <w:szCs w:val="22"/>
              </w:rPr>
              <w:t xml:space="preserve"> août 2022</w:t>
            </w:r>
          </w:p>
          <w:p w14:paraId="4ABC1249" w14:textId="79743CFA" w:rsidR="006F7469" w:rsidRDefault="006F7469" w:rsidP="007E7A07">
            <w:pPr>
              <w:rPr>
                <w:rFonts w:asciiTheme="majorHAnsi" w:hAnsiTheme="majorHAnsi" w:cstheme="majorHAnsi"/>
                <w:sz w:val="22"/>
                <w:szCs w:val="22"/>
              </w:rPr>
            </w:pPr>
            <w:r>
              <w:rPr>
                <w:rFonts w:asciiTheme="majorHAnsi" w:hAnsiTheme="majorHAnsi" w:cstheme="majorHAnsi"/>
                <w:sz w:val="22"/>
                <w:szCs w:val="22"/>
              </w:rPr>
              <w:t xml:space="preserve">Entretiens </w:t>
            </w:r>
            <w:r w:rsidR="005546FC">
              <w:rPr>
                <w:rFonts w:asciiTheme="majorHAnsi" w:hAnsiTheme="majorHAnsi" w:cstheme="majorHAnsi"/>
                <w:sz w:val="22"/>
                <w:szCs w:val="22"/>
              </w:rPr>
              <w:t xml:space="preserve">fin août </w:t>
            </w:r>
            <w:r w:rsidR="00086BEA">
              <w:rPr>
                <w:rFonts w:asciiTheme="majorHAnsi" w:hAnsiTheme="majorHAnsi" w:cstheme="majorHAnsi"/>
                <w:sz w:val="22"/>
                <w:szCs w:val="22"/>
              </w:rPr>
              <w:t>2022</w:t>
            </w:r>
          </w:p>
          <w:p w14:paraId="291D01BD" w14:textId="37892BA5" w:rsidR="006F7469" w:rsidRPr="00EC00D7" w:rsidRDefault="006F7469" w:rsidP="006F7469">
            <w:pPr>
              <w:rPr>
                <w:rFonts w:asciiTheme="majorHAnsi" w:hAnsiTheme="majorHAnsi" w:cstheme="majorHAnsi"/>
                <w:color w:val="ED7D31" w:themeColor="accent2"/>
                <w:sz w:val="22"/>
                <w:szCs w:val="22"/>
              </w:rPr>
            </w:pPr>
            <w:r>
              <w:rPr>
                <w:rFonts w:asciiTheme="majorHAnsi" w:hAnsiTheme="majorHAnsi" w:cstheme="majorHAnsi"/>
                <w:sz w:val="22"/>
                <w:szCs w:val="22"/>
              </w:rPr>
              <w:t xml:space="preserve">Pour un démarrage </w:t>
            </w:r>
            <w:r w:rsidR="006055F0">
              <w:rPr>
                <w:rFonts w:asciiTheme="majorHAnsi" w:hAnsiTheme="majorHAnsi" w:cstheme="majorHAnsi"/>
                <w:sz w:val="22"/>
                <w:szCs w:val="22"/>
              </w:rPr>
              <w:t>mi-septembre 2022 en fonction du calendrier de la formation</w:t>
            </w:r>
            <w:r w:rsidR="00682F3B">
              <w:rPr>
                <w:rFonts w:asciiTheme="majorHAnsi" w:hAnsiTheme="majorHAnsi" w:cstheme="majorHAnsi"/>
                <w:sz w:val="22"/>
                <w:szCs w:val="22"/>
              </w:rPr>
              <w:t>.</w:t>
            </w:r>
          </w:p>
        </w:tc>
      </w:tr>
      <w:tr w:rsidR="00FF160A" w:rsidRPr="00EC00D7" w14:paraId="291D01C2" w14:textId="77777777" w:rsidTr="00EC00D7">
        <w:tc>
          <w:tcPr>
            <w:tcW w:w="9056" w:type="dxa"/>
          </w:tcPr>
          <w:p w14:paraId="291D01BF" w14:textId="77777777" w:rsidR="00FF160A" w:rsidRPr="00EC00D7" w:rsidRDefault="00FF160A" w:rsidP="00A2795B">
            <w:pPr>
              <w:rPr>
                <w:rFonts w:asciiTheme="majorHAnsi" w:hAnsiTheme="majorHAnsi" w:cstheme="majorHAnsi"/>
                <w:b/>
                <w:bCs/>
                <w:color w:val="ED7D31" w:themeColor="accent2"/>
                <w:sz w:val="22"/>
                <w:szCs w:val="22"/>
              </w:rPr>
            </w:pPr>
            <w:r w:rsidRPr="00EC00D7">
              <w:rPr>
                <w:rFonts w:asciiTheme="majorHAnsi" w:hAnsiTheme="majorHAnsi" w:cstheme="majorHAnsi"/>
                <w:b/>
                <w:bCs/>
                <w:color w:val="ED7D31" w:themeColor="accent2"/>
                <w:sz w:val="22"/>
                <w:szCs w:val="22"/>
              </w:rPr>
              <w:t>MODALITÉS D’ENVOI DES CANDIDATURES</w:t>
            </w:r>
          </w:p>
          <w:p w14:paraId="734C107E" w14:textId="5DD7F6F9" w:rsidR="009C405B" w:rsidRDefault="00330BC0" w:rsidP="00A2795B">
            <w:pPr>
              <w:rPr>
                <w:rFonts w:asciiTheme="majorHAnsi" w:hAnsiTheme="majorHAnsi" w:cstheme="majorHAnsi"/>
                <w:sz w:val="22"/>
                <w:szCs w:val="22"/>
              </w:rPr>
            </w:pPr>
            <w:r w:rsidRPr="00EC00D7">
              <w:rPr>
                <w:rFonts w:asciiTheme="majorHAnsi" w:hAnsiTheme="majorHAnsi" w:cstheme="majorHAnsi"/>
                <w:sz w:val="22"/>
                <w:szCs w:val="22"/>
              </w:rPr>
              <w:t>Par mail </w:t>
            </w:r>
            <w:r w:rsidR="009C405B">
              <w:rPr>
                <w:rFonts w:asciiTheme="majorHAnsi" w:hAnsiTheme="majorHAnsi" w:cstheme="majorHAnsi"/>
                <w:sz w:val="22"/>
                <w:szCs w:val="22"/>
              </w:rPr>
              <w:t>à :</w:t>
            </w:r>
          </w:p>
          <w:p w14:paraId="2A7D3BA3" w14:textId="6A04BEC5" w:rsidR="00330BC0" w:rsidRPr="00EC00D7" w:rsidRDefault="009C405B" w:rsidP="00A2795B">
            <w:pPr>
              <w:rPr>
                <w:rFonts w:asciiTheme="majorHAnsi" w:hAnsiTheme="majorHAnsi" w:cstheme="majorHAnsi"/>
                <w:sz w:val="22"/>
                <w:szCs w:val="22"/>
              </w:rPr>
            </w:pPr>
            <w:hyperlink r:id="rId5" w:history="1">
              <w:r w:rsidRPr="00486897">
                <w:rPr>
                  <w:rStyle w:val="Lienhypertexte"/>
                  <w:rFonts w:asciiTheme="majorHAnsi" w:hAnsiTheme="majorHAnsi" w:cstheme="majorHAnsi"/>
                  <w:sz w:val="22"/>
                  <w:szCs w:val="22"/>
                </w:rPr>
                <w:t>contact@crajep-occitanie.fr</w:t>
              </w:r>
            </w:hyperlink>
          </w:p>
          <w:p w14:paraId="291D01C1" w14:textId="58ED8058" w:rsidR="00FF160A" w:rsidRPr="00EC00D7" w:rsidRDefault="009C405B" w:rsidP="006F7469">
            <w:pPr>
              <w:rPr>
                <w:rFonts w:asciiTheme="majorHAnsi" w:hAnsiTheme="majorHAnsi" w:cstheme="majorHAnsi"/>
                <w:sz w:val="22"/>
                <w:szCs w:val="22"/>
              </w:rPr>
            </w:pPr>
            <w:hyperlink r:id="rId6" w:history="1">
              <w:r w:rsidR="00330BC0" w:rsidRPr="00EC00D7">
                <w:rPr>
                  <w:rStyle w:val="Lienhypertexte"/>
                  <w:rFonts w:asciiTheme="majorHAnsi" w:hAnsiTheme="majorHAnsi" w:cstheme="majorHAnsi"/>
                  <w:sz w:val="22"/>
                  <w:szCs w:val="22"/>
                </w:rPr>
                <w:t>stephanie.bost@</w:t>
              </w:r>
            </w:hyperlink>
            <w:r w:rsidR="006F7469">
              <w:rPr>
                <w:rStyle w:val="Lienhypertexte"/>
                <w:rFonts w:asciiTheme="majorHAnsi" w:hAnsiTheme="majorHAnsi" w:cstheme="majorHAnsi"/>
                <w:sz w:val="22"/>
                <w:szCs w:val="22"/>
              </w:rPr>
              <w:t>mshsud.org</w:t>
            </w:r>
            <w:r w:rsidR="00330BC0" w:rsidRPr="00EC00D7">
              <w:rPr>
                <w:rFonts w:asciiTheme="majorHAnsi" w:hAnsiTheme="majorHAnsi" w:cstheme="majorHAnsi"/>
                <w:sz w:val="22"/>
                <w:szCs w:val="22"/>
              </w:rPr>
              <w:t xml:space="preserve"> </w:t>
            </w:r>
          </w:p>
        </w:tc>
      </w:tr>
    </w:tbl>
    <w:p w14:paraId="291D01C3" w14:textId="77777777" w:rsidR="00A2795B" w:rsidRPr="00FF160A" w:rsidRDefault="00A2795B" w:rsidP="00A2795B">
      <w:pPr>
        <w:rPr>
          <w:rFonts w:asciiTheme="majorHAnsi" w:hAnsiTheme="majorHAnsi" w:cstheme="majorHAnsi"/>
          <w:sz w:val="22"/>
          <w:szCs w:val="22"/>
        </w:rPr>
      </w:pPr>
    </w:p>
    <w:p w14:paraId="291D01C4" w14:textId="77777777" w:rsidR="00FF160A" w:rsidRPr="00FF160A" w:rsidRDefault="00FF160A">
      <w:pPr>
        <w:rPr>
          <w:rFonts w:asciiTheme="majorHAnsi" w:hAnsiTheme="majorHAnsi" w:cstheme="majorHAnsi"/>
          <w:sz w:val="22"/>
          <w:szCs w:val="22"/>
        </w:rPr>
      </w:pPr>
    </w:p>
    <w:sectPr w:rsidR="00FF160A" w:rsidRPr="00FF160A" w:rsidSect="009444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04"/>
    <w:multiLevelType w:val="hybridMultilevel"/>
    <w:tmpl w:val="36D610F8"/>
    <w:lvl w:ilvl="0" w:tplc="D6F28D4E">
      <w:start w:val="1"/>
      <w:numFmt w:val="bullet"/>
      <w:lvlText w:val="-"/>
      <w:lvlJc w:val="left"/>
      <w:pPr>
        <w:ind w:left="1080" w:hanging="360"/>
      </w:pPr>
      <w:rPr>
        <w:rFonts w:ascii="Times New Roman" w:eastAsia="Times New Roman" w:hAnsi="Times New Roman" w:hint="default"/>
        <w:w w:val="98"/>
        <w:sz w:val="24"/>
        <w:szCs w:val="24"/>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B33E85"/>
    <w:multiLevelType w:val="hybridMultilevel"/>
    <w:tmpl w:val="94ACEFDC"/>
    <w:lvl w:ilvl="0" w:tplc="C5B4329A">
      <w:start w:val="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C28C4"/>
    <w:multiLevelType w:val="multilevel"/>
    <w:tmpl w:val="363E44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ED0"/>
    <w:multiLevelType w:val="hybridMultilevel"/>
    <w:tmpl w:val="C26C1A90"/>
    <w:lvl w:ilvl="0" w:tplc="7602CD70">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4" w15:restartNumberingAfterBreak="0">
    <w:nsid w:val="18D43587"/>
    <w:multiLevelType w:val="hybridMultilevel"/>
    <w:tmpl w:val="490E2F58"/>
    <w:lvl w:ilvl="0" w:tplc="5CFEEB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CD6FBF"/>
    <w:multiLevelType w:val="hybridMultilevel"/>
    <w:tmpl w:val="1E167392"/>
    <w:lvl w:ilvl="0" w:tplc="8AB234C0">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FC71B1"/>
    <w:multiLevelType w:val="hybridMultilevel"/>
    <w:tmpl w:val="84180170"/>
    <w:lvl w:ilvl="0" w:tplc="5CFEEB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C37F6"/>
    <w:multiLevelType w:val="hybridMultilevel"/>
    <w:tmpl w:val="1F5A1FAA"/>
    <w:lvl w:ilvl="0" w:tplc="389405AE">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CB2632"/>
    <w:multiLevelType w:val="hybridMultilevel"/>
    <w:tmpl w:val="4FDC1C1A"/>
    <w:lvl w:ilvl="0" w:tplc="98E62352">
      <w:start w:val="60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643351"/>
    <w:multiLevelType w:val="multilevel"/>
    <w:tmpl w:val="C5C4A7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0E9"/>
    <w:multiLevelType w:val="hybridMultilevel"/>
    <w:tmpl w:val="CBC4DDB0"/>
    <w:lvl w:ilvl="0" w:tplc="5CFEEB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650A72"/>
    <w:multiLevelType w:val="multilevel"/>
    <w:tmpl w:val="B434B5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44BB8"/>
    <w:multiLevelType w:val="hybridMultilevel"/>
    <w:tmpl w:val="C5D63826"/>
    <w:lvl w:ilvl="0" w:tplc="2086FF24">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2A0534"/>
    <w:multiLevelType w:val="hybridMultilevel"/>
    <w:tmpl w:val="CECCE8AA"/>
    <w:lvl w:ilvl="0" w:tplc="5CFEEB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4A27B2"/>
    <w:multiLevelType w:val="multilevel"/>
    <w:tmpl w:val="3B92B5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E1459"/>
    <w:multiLevelType w:val="hybridMultilevel"/>
    <w:tmpl w:val="51BE39EA"/>
    <w:lvl w:ilvl="0" w:tplc="D6F28D4E">
      <w:start w:val="1"/>
      <w:numFmt w:val="bullet"/>
      <w:lvlText w:val="-"/>
      <w:lvlJc w:val="left"/>
      <w:pPr>
        <w:ind w:left="720" w:hanging="360"/>
      </w:pPr>
      <w:rPr>
        <w:rFonts w:ascii="Times New Roman" w:eastAsia="Times New Roman" w:hAnsi="Times New Roman" w:hint="default"/>
        <w:w w:val="98"/>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8F2FA3"/>
    <w:multiLevelType w:val="hybridMultilevel"/>
    <w:tmpl w:val="5BD0BF34"/>
    <w:lvl w:ilvl="0" w:tplc="D6F28D4E">
      <w:start w:val="1"/>
      <w:numFmt w:val="bullet"/>
      <w:lvlText w:val="-"/>
      <w:lvlJc w:val="left"/>
      <w:pPr>
        <w:ind w:left="720" w:hanging="360"/>
      </w:pPr>
      <w:rPr>
        <w:rFonts w:ascii="Times New Roman" w:eastAsia="Times New Roman" w:hAnsi="Times New Roman" w:hint="default"/>
        <w:w w:val="9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017907"/>
    <w:multiLevelType w:val="hybridMultilevel"/>
    <w:tmpl w:val="F642ED16"/>
    <w:lvl w:ilvl="0" w:tplc="5AFE43C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3162FD"/>
    <w:multiLevelType w:val="hybridMultilevel"/>
    <w:tmpl w:val="8E109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724427">
    <w:abstractNumId w:val="17"/>
  </w:num>
  <w:num w:numId="2" w16cid:durableId="1875851760">
    <w:abstractNumId w:val="7"/>
  </w:num>
  <w:num w:numId="3" w16cid:durableId="1243179745">
    <w:abstractNumId w:val="5"/>
  </w:num>
  <w:num w:numId="4" w16cid:durableId="209807672">
    <w:abstractNumId w:val="16"/>
  </w:num>
  <w:num w:numId="5" w16cid:durableId="1553540931">
    <w:abstractNumId w:val="8"/>
  </w:num>
  <w:num w:numId="6" w16cid:durableId="1958096797">
    <w:abstractNumId w:val="18"/>
  </w:num>
  <w:num w:numId="7" w16cid:durableId="1964726713">
    <w:abstractNumId w:val="3"/>
  </w:num>
  <w:num w:numId="8" w16cid:durableId="317927979">
    <w:abstractNumId w:val="6"/>
  </w:num>
  <w:num w:numId="9" w16cid:durableId="1534461065">
    <w:abstractNumId w:val="14"/>
  </w:num>
  <w:num w:numId="10" w16cid:durableId="965624643">
    <w:abstractNumId w:val="1"/>
  </w:num>
  <w:num w:numId="11" w16cid:durableId="651829654">
    <w:abstractNumId w:val="13"/>
  </w:num>
  <w:num w:numId="12" w16cid:durableId="1943996436">
    <w:abstractNumId w:val="4"/>
  </w:num>
  <w:num w:numId="13" w16cid:durableId="592858111">
    <w:abstractNumId w:val="12"/>
  </w:num>
  <w:num w:numId="14" w16cid:durableId="224226630">
    <w:abstractNumId w:val="10"/>
  </w:num>
  <w:num w:numId="15" w16cid:durableId="2116291908">
    <w:abstractNumId w:val="15"/>
  </w:num>
  <w:num w:numId="16" w16cid:durableId="715350653">
    <w:abstractNumId w:val="0"/>
  </w:num>
  <w:num w:numId="17" w16cid:durableId="700473655">
    <w:abstractNumId w:val="8"/>
  </w:num>
  <w:num w:numId="18" w16cid:durableId="446968016">
    <w:abstractNumId w:val="11"/>
  </w:num>
  <w:num w:numId="19" w16cid:durableId="939265939">
    <w:abstractNumId w:val="2"/>
  </w:num>
  <w:num w:numId="20" w16cid:durableId="1346126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5B"/>
    <w:rsid w:val="000024F3"/>
    <w:rsid w:val="00014DE5"/>
    <w:rsid w:val="0001646F"/>
    <w:rsid w:val="000177CD"/>
    <w:rsid w:val="000362D1"/>
    <w:rsid w:val="0004462A"/>
    <w:rsid w:val="00077F44"/>
    <w:rsid w:val="00086BEA"/>
    <w:rsid w:val="000A6F1C"/>
    <w:rsid w:val="000B3D7B"/>
    <w:rsid w:val="000C1487"/>
    <w:rsid w:val="000C2786"/>
    <w:rsid w:val="000C3564"/>
    <w:rsid w:val="000C4F26"/>
    <w:rsid w:val="00100040"/>
    <w:rsid w:val="00100C5A"/>
    <w:rsid w:val="00103222"/>
    <w:rsid w:val="001063D8"/>
    <w:rsid w:val="0011235D"/>
    <w:rsid w:val="00115D6F"/>
    <w:rsid w:val="00127790"/>
    <w:rsid w:val="001333F9"/>
    <w:rsid w:val="00135D2B"/>
    <w:rsid w:val="00147D1E"/>
    <w:rsid w:val="001725F8"/>
    <w:rsid w:val="00177EB3"/>
    <w:rsid w:val="001800C3"/>
    <w:rsid w:val="00197ED8"/>
    <w:rsid w:val="001B0AFD"/>
    <w:rsid w:val="001B14D5"/>
    <w:rsid w:val="001D22A6"/>
    <w:rsid w:val="001D7508"/>
    <w:rsid w:val="001E3090"/>
    <w:rsid w:val="001E398B"/>
    <w:rsid w:val="001F46D8"/>
    <w:rsid w:val="001F75D8"/>
    <w:rsid w:val="002009FB"/>
    <w:rsid w:val="00201D9E"/>
    <w:rsid w:val="00205398"/>
    <w:rsid w:val="00206D03"/>
    <w:rsid w:val="00211764"/>
    <w:rsid w:val="0021681C"/>
    <w:rsid w:val="00223D4F"/>
    <w:rsid w:val="002250F3"/>
    <w:rsid w:val="00233940"/>
    <w:rsid w:val="0025387E"/>
    <w:rsid w:val="0026778A"/>
    <w:rsid w:val="0028115C"/>
    <w:rsid w:val="00285E0F"/>
    <w:rsid w:val="002A1E7C"/>
    <w:rsid w:val="002A22A5"/>
    <w:rsid w:val="002A664B"/>
    <w:rsid w:val="002B0408"/>
    <w:rsid w:val="002B2A1E"/>
    <w:rsid w:val="002C131E"/>
    <w:rsid w:val="002D5A3B"/>
    <w:rsid w:val="002D5EFD"/>
    <w:rsid w:val="002E1A48"/>
    <w:rsid w:val="002F4921"/>
    <w:rsid w:val="002F6A24"/>
    <w:rsid w:val="003067BE"/>
    <w:rsid w:val="00314E30"/>
    <w:rsid w:val="0032437E"/>
    <w:rsid w:val="00330BC0"/>
    <w:rsid w:val="00335C6D"/>
    <w:rsid w:val="00335CAF"/>
    <w:rsid w:val="00344EA6"/>
    <w:rsid w:val="0035571B"/>
    <w:rsid w:val="003652FA"/>
    <w:rsid w:val="003771F1"/>
    <w:rsid w:val="003833B5"/>
    <w:rsid w:val="0038375D"/>
    <w:rsid w:val="003918F4"/>
    <w:rsid w:val="003B0A64"/>
    <w:rsid w:val="003C2E93"/>
    <w:rsid w:val="003C75A2"/>
    <w:rsid w:val="003D0761"/>
    <w:rsid w:val="003E1B1B"/>
    <w:rsid w:val="0040379F"/>
    <w:rsid w:val="00435680"/>
    <w:rsid w:val="00435F03"/>
    <w:rsid w:val="00447858"/>
    <w:rsid w:val="0045586D"/>
    <w:rsid w:val="00472C6C"/>
    <w:rsid w:val="004751F2"/>
    <w:rsid w:val="00481EC8"/>
    <w:rsid w:val="004A3CE9"/>
    <w:rsid w:val="004B6B28"/>
    <w:rsid w:val="004C1EFB"/>
    <w:rsid w:val="004C60B3"/>
    <w:rsid w:val="004D6639"/>
    <w:rsid w:val="004F1A6C"/>
    <w:rsid w:val="004F53E7"/>
    <w:rsid w:val="00505DB5"/>
    <w:rsid w:val="0050723D"/>
    <w:rsid w:val="0051102A"/>
    <w:rsid w:val="0051325D"/>
    <w:rsid w:val="0054095A"/>
    <w:rsid w:val="00547CB7"/>
    <w:rsid w:val="005546FC"/>
    <w:rsid w:val="00566C3C"/>
    <w:rsid w:val="005764CF"/>
    <w:rsid w:val="00583444"/>
    <w:rsid w:val="005A42D5"/>
    <w:rsid w:val="005A72D2"/>
    <w:rsid w:val="005B24B7"/>
    <w:rsid w:val="005E068C"/>
    <w:rsid w:val="005E357C"/>
    <w:rsid w:val="005F725B"/>
    <w:rsid w:val="006055F0"/>
    <w:rsid w:val="0060720C"/>
    <w:rsid w:val="00621B28"/>
    <w:rsid w:val="00624C2E"/>
    <w:rsid w:val="00633713"/>
    <w:rsid w:val="006562A3"/>
    <w:rsid w:val="00663631"/>
    <w:rsid w:val="00663B76"/>
    <w:rsid w:val="00674F56"/>
    <w:rsid w:val="00675379"/>
    <w:rsid w:val="00682F3B"/>
    <w:rsid w:val="006A0A7B"/>
    <w:rsid w:val="006D1BFE"/>
    <w:rsid w:val="006D53EE"/>
    <w:rsid w:val="006D7BED"/>
    <w:rsid w:val="006F7469"/>
    <w:rsid w:val="0075048B"/>
    <w:rsid w:val="00760D40"/>
    <w:rsid w:val="00766D53"/>
    <w:rsid w:val="007968F4"/>
    <w:rsid w:val="007B0FA0"/>
    <w:rsid w:val="007D721A"/>
    <w:rsid w:val="007E06C4"/>
    <w:rsid w:val="007E0AFE"/>
    <w:rsid w:val="007E2A2F"/>
    <w:rsid w:val="007E4DB3"/>
    <w:rsid w:val="007E7A07"/>
    <w:rsid w:val="00800F68"/>
    <w:rsid w:val="008108E8"/>
    <w:rsid w:val="00817D61"/>
    <w:rsid w:val="008550CF"/>
    <w:rsid w:val="00861F01"/>
    <w:rsid w:val="00885E1B"/>
    <w:rsid w:val="008A1A5A"/>
    <w:rsid w:val="008A362E"/>
    <w:rsid w:val="008A41CE"/>
    <w:rsid w:val="008A5652"/>
    <w:rsid w:val="008A6B3C"/>
    <w:rsid w:val="008C6F98"/>
    <w:rsid w:val="008C79BF"/>
    <w:rsid w:val="008D14BA"/>
    <w:rsid w:val="008E401F"/>
    <w:rsid w:val="008F3C87"/>
    <w:rsid w:val="00923675"/>
    <w:rsid w:val="00930E55"/>
    <w:rsid w:val="00935E3F"/>
    <w:rsid w:val="0093667F"/>
    <w:rsid w:val="009444B0"/>
    <w:rsid w:val="00946247"/>
    <w:rsid w:val="00947FA3"/>
    <w:rsid w:val="00964941"/>
    <w:rsid w:val="009665B8"/>
    <w:rsid w:val="00966FAA"/>
    <w:rsid w:val="00987897"/>
    <w:rsid w:val="00995406"/>
    <w:rsid w:val="009A2B16"/>
    <w:rsid w:val="009B233B"/>
    <w:rsid w:val="009B487C"/>
    <w:rsid w:val="009C405B"/>
    <w:rsid w:val="009C7054"/>
    <w:rsid w:val="009D4C47"/>
    <w:rsid w:val="009F1124"/>
    <w:rsid w:val="009F3027"/>
    <w:rsid w:val="00A0768A"/>
    <w:rsid w:val="00A21FD5"/>
    <w:rsid w:val="00A2795B"/>
    <w:rsid w:val="00A92ED5"/>
    <w:rsid w:val="00A92F58"/>
    <w:rsid w:val="00AA6DC2"/>
    <w:rsid w:val="00AC0473"/>
    <w:rsid w:val="00AD21D7"/>
    <w:rsid w:val="00AD6BB4"/>
    <w:rsid w:val="00AE143E"/>
    <w:rsid w:val="00AE15FC"/>
    <w:rsid w:val="00AF67F5"/>
    <w:rsid w:val="00B12030"/>
    <w:rsid w:val="00B33D70"/>
    <w:rsid w:val="00B467E9"/>
    <w:rsid w:val="00B5628B"/>
    <w:rsid w:val="00B56A36"/>
    <w:rsid w:val="00B57C6A"/>
    <w:rsid w:val="00B66988"/>
    <w:rsid w:val="00B84862"/>
    <w:rsid w:val="00B873BC"/>
    <w:rsid w:val="00B910D7"/>
    <w:rsid w:val="00BC0295"/>
    <w:rsid w:val="00BC2EAC"/>
    <w:rsid w:val="00BC5322"/>
    <w:rsid w:val="00BF5611"/>
    <w:rsid w:val="00BF7E56"/>
    <w:rsid w:val="00C03C6D"/>
    <w:rsid w:val="00C101B3"/>
    <w:rsid w:val="00C10BDC"/>
    <w:rsid w:val="00C139B3"/>
    <w:rsid w:val="00C151F9"/>
    <w:rsid w:val="00C2667D"/>
    <w:rsid w:val="00C3219A"/>
    <w:rsid w:val="00C402F8"/>
    <w:rsid w:val="00C4170E"/>
    <w:rsid w:val="00C421BB"/>
    <w:rsid w:val="00C473BD"/>
    <w:rsid w:val="00C52639"/>
    <w:rsid w:val="00C55462"/>
    <w:rsid w:val="00C5718B"/>
    <w:rsid w:val="00C65AFE"/>
    <w:rsid w:val="00C83FB1"/>
    <w:rsid w:val="00C86F1B"/>
    <w:rsid w:val="00C91944"/>
    <w:rsid w:val="00CA6E1C"/>
    <w:rsid w:val="00CD4323"/>
    <w:rsid w:val="00CF0C35"/>
    <w:rsid w:val="00D05977"/>
    <w:rsid w:val="00D11D83"/>
    <w:rsid w:val="00D31E2C"/>
    <w:rsid w:val="00D4321A"/>
    <w:rsid w:val="00D628F1"/>
    <w:rsid w:val="00D6370C"/>
    <w:rsid w:val="00D7393B"/>
    <w:rsid w:val="00D74BEF"/>
    <w:rsid w:val="00D82B65"/>
    <w:rsid w:val="00D830BD"/>
    <w:rsid w:val="00DB39A1"/>
    <w:rsid w:val="00DB3AB7"/>
    <w:rsid w:val="00DC0971"/>
    <w:rsid w:val="00DC7665"/>
    <w:rsid w:val="00DD589A"/>
    <w:rsid w:val="00DE01D5"/>
    <w:rsid w:val="00DE77AF"/>
    <w:rsid w:val="00E15C69"/>
    <w:rsid w:val="00E17FD7"/>
    <w:rsid w:val="00E20C05"/>
    <w:rsid w:val="00E5536A"/>
    <w:rsid w:val="00E579C2"/>
    <w:rsid w:val="00E6188F"/>
    <w:rsid w:val="00E64C40"/>
    <w:rsid w:val="00E718B7"/>
    <w:rsid w:val="00E7497B"/>
    <w:rsid w:val="00E76779"/>
    <w:rsid w:val="00E91007"/>
    <w:rsid w:val="00E925EB"/>
    <w:rsid w:val="00E95215"/>
    <w:rsid w:val="00EA38C6"/>
    <w:rsid w:val="00EA4326"/>
    <w:rsid w:val="00EA4A34"/>
    <w:rsid w:val="00EC00D7"/>
    <w:rsid w:val="00EC2106"/>
    <w:rsid w:val="00EF0CBD"/>
    <w:rsid w:val="00F1517E"/>
    <w:rsid w:val="00F24E05"/>
    <w:rsid w:val="00F368A8"/>
    <w:rsid w:val="00F37012"/>
    <w:rsid w:val="00F545F2"/>
    <w:rsid w:val="00F731AA"/>
    <w:rsid w:val="00F870EE"/>
    <w:rsid w:val="00F965DB"/>
    <w:rsid w:val="00FC1859"/>
    <w:rsid w:val="00FD499E"/>
    <w:rsid w:val="00FE060C"/>
    <w:rsid w:val="00FE4F1E"/>
    <w:rsid w:val="00FF0939"/>
    <w:rsid w:val="00FF1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0166"/>
  <w15:chartTrackingRefBased/>
  <w15:docId w15:val="{007DAB77-97E8-5C40-A119-4F83740C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6370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2795B"/>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FF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F160A"/>
    <w:pPr>
      <w:ind w:left="720"/>
      <w:contextualSpacing/>
    </w:pPr>
  </w:style>
  <w:style w:type="character" w:styleId="Lienhypertexte">
    <w:name w:val="Hyperlink"/>
    <w:basedOn w:val="Policepardfaut"/>
    <w:uiPriority w:val="99"/>
    <w:unhideWhenUsed/>
    <w:rsid w:val="003B0A64"/>
    <w:rPr>
      <w:color w:val="0563C1" w:themeColor="hyperlink"/>
      <w:u w:val="single"/>
    </w:rPr>
  </w:style>
  <w:style w:type="character" w:customStyle="1" w:styleId="Mentionnonrsolue1">
    <w:name w:val="Mention non résolue1"/>
    <w:basedOn w:val="Policepardfaut"/>
    <w:uiPriority w:val="99"/>
    <w:semiHidden/>
    <w:unhideWhenUsed/>
    <w:rsid w:val="00330BC0"/>
    <w:rPr>
      <w:color w:val="605E5C"/>
      <w:shd w:val="clear" w:color="auto" w:fill="E1DFDD"/>
    </w:rPr>
  </w:style>
  <w:style w:type="paragraph" w:styleId="Sansinterligne">
    <w:name w:val="No Spacing"/>
    <w:uiPriority w:val="1"/>
    <w:qFormat/>
    <w:rsid w:val="0028115C"/>
  </w:style>
  <w:style w:type="paragraph" w:customStyle="1" w:styleId="TableContents">
    <w:name w:val="Table Contents"/>
    <w:basedOn w:val="Normal"/>
    <w:rsid w:val="00F870EE"/>
    <w:pPr>
      <w:suppressLineNumbers/>
      <w:suppressAutoHyphens/>
      <w:autoSpaceDN w:val="0"/>
      <w:jc w:val="center"/>
      <w:textAlignment w:val="baseline"/>
    </w:pPr>
    <w:rPr>
      <w:rFonts w:ascii="Arial" w:eastAsia="Arial" w:hAnsi="Arial" w:cs="Arial"/>
      <w:b/>
      <w:bCs/>
      <w:i/>
      <w:color w:val="000080"/>
      <w:spacing w:val="-2"/>
      <w:kern w:val="3"/>
      <w:sz w:val="56"/>
      <w:szCs w:val="56"/>
      <w:lang w:eastAsia="zh-CN" w:bidi="hi-IN"/>
    </w:rPr>
  </w:style>
  <w:style w:type="character" w:customStyle="1" w:styleId="Titre3Car">
    <w:name w:val="Titre 3 Car"/>
    <w:basedOn w:val="Policepardfaut"/>
    <w:link w:val="Titre3"/>
    <w:uiPriority w:val="9"/>
    <w:rsid w:val="00D6370C"/>
    <w:rPr>
      <w:rFonts w:ascii="Times New Roman" w:eastAsia="Times New Roman" w:hAnsi="Times New Roman" w:cs="Times New Roman"/>
      <w:b/>
      <w:bCs/>
      <w:sz w:val="27"/>
      <w:szCs w:val="27"/>
      <w:lang w:eastAsia="fr-FR"/>
    </w:rPr>
  </w:style>
  <w:style w:type="character" w:styleId="Mentionnonrsolue">
    <w:name w:val="Unresolved Mention"/>
    <w:basedOn w:val="Policepardfaut"/>
    <w:uiPriority w:val="99"/>
    <w:semiHidden/>
    <w:unhideWhenUsed/>
    <w:rsid w:val="009C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8814">
      <w:bodyDiv w:val="1"/>
      <w:marLeft w:val="0"/>
      <w:marRight w:val="0"/>
      <w:marTop w:val="0"/>
      <w:marBottom w:val="0"/>
      <w:divBdr>
        <w:top w:val="none" w:sz="0" w:space="0" w:color="auto"/>
        <w:left w:val="none" w:sz="0" w:space="0" w:color="auto"/>
        <w:bottom w:val="none" w:sz="0" w:space="0" w:color="auto"/>
        <w:right w:val="none" w:sz="0" w:space="0" w:color="auto"/>
      </w:divBdr>
    </w:div>
    <w:div w:id="523246161">
      <w:bodyDiv w:val="1"/>
      <w:marLeft w:val="0"/>
      <w:marRight w:val="0"/>
      <w:marTop w:val="0"/>
      <w:marBottom w:val="0"/>
      <w:divBdr>
        <w:top w:val="none" w:sz="0" w:space="0" w:color="auto"/>
        <w:left w:val="none" w:sz="0" w:space="0" w:color="auto"/>
        <w:bottom w:val="none" w:sz="0" w:space="0" w:color="auto"/>
        <w:right w:val="none" w:sz="0" w:space="0" w:color="auto"/>
      </w:divBdr>
    </w:div>
    <w:div w:id="1329869865">
      <w:bodyDiv w:val="1"/>
      <w:marLeft w:val="0"/>
      <w:marRight w:val="0"/>
      <w:marTop w:val="0"/>
      <w:marBottom w:val="0"/>
      <w:divBdr>
        <w:top w:val="none" w:sz="0" w:space="0" w:color="auto"/>
        <w:left w:val="none" w:sz="0" w:space="0" w:color="auto"/>
        <w:bottom w:val="none" w:sz="0" w:space="0" w:color="auto"/>
        <w:right w:val="none" w:sz="0" w:space="0" w:color="auto"/>
      </w:divBdr>
    </w:div>
    <w:div w:id="1353723100">
      <w:bodyDiv w:val="1"/>
      <w:marLeft w:val="0"/>
      <w:marRight w:val="0"/>
      <w:marTop w:val="0"/>
      <w:marBottom w:val="0"/>
      <w:divBdr>
        <w:top w:val="none" w:sz="0" w:space="0" w:color="auto"/>
        <w:left w:val="none" w:sz="0" w:space="0" w:color="auto"/>
        <w:bottom w:val="none" w:sz="0" w:space="0" w:color="auto"/>
        <w:right w:val="none" w:sz="0" w:space="0" w:color="auto"/>
      </w:divBdr>
    </w:div>
    <w:div w:id="1507095022">
      <w:bodyDiv w:val="1"/>
      <w:marLeft w:val="0"/>
      <w:marRight w:val="0"/>
      <w:marTop w:val="0"/>
      <w:marBottom w:val="0"/>
      <w:divBdr>
        <w:top w:val="none" w:sz="0" w:space="0" w:color="auto"/>
        <w:left w:val="none" w:sz="0" w:space="0" w:color="auto"/>
        <w:bottom w:val="none" w:sz="0" w:space="0" w:color="auto"/>
        <w:right w:val="none" w:sz="0" w:space="0" w:color="auto"/>
      </w:divBdr>
    </w:div>
    <w:div w:id="1633175327">
      <w:bodyDiv w:val="1"/>
      <w:marLeft w:val="0"/>
      <w:marRight w:val="0"/>
      <w:marTop w:val="0"/>
      <w:marBottom w:val="0"/>
      <w:divBdr>
        <w:top w:val="none" w:sz="0" w:space="0" w:color="auto"/>
        <w:left w:val="none" w:sz="0" w:space="0" w:color="auto"/>
        <w:bottom w:val="none" w:sz="0" w:space="0" w:color="auto"/>
        <w:right w:val="none" w:sz="0" w:space="0" w:color="auto"/>
      </w:divBdr>
    </w:div>
    <w:div w:id="17473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bost@univ-montp3.fr" TargetMode="External"/><Relationship Id="rId5" Type="http://schemas.openxmlformats.org/officeDocument/2006/relationships/hyperlink" Target="mailto:contact@crajep-occitani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Marianne LOISEAU NAIL</cp:lastModifiedBy>
  <cp:revision>13</cp:revision>
  <dcterms:created xsi:type="dcterms:W3CDTF">2022-06-29T07:43:00Z</dcterms:created>
  <dcterms:modified xsi:type="dcterms:W3CDTF">2022-06-29T10:35:00Z</dcterms:modified>
</cp:coreProperties>
</file>