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Pr="00CE36AE" w:rsidRDefault="0098023C" w:rsidP="00CE36AE">
      <w:pPr>
        <w:pStyle w:val="NormalWeb"/>
        <w:spacing w:before="0" w:beforeAutospacing="0" w:after="0" w:afterAutospacing="0"/>
        <w:jc w:val="center"/>
        <w:rPr>
          <w:rStyle w:val="lev"/>
          <w:sz w:val="28"/>
          <w:szCs w:val="28"/>
          <w:lang w:val="fr-FR"/>
        </w:rPr>
      </w:pPr>
      <w:r>
        <w:rPr>
          <w:rStyle w:val="lev"/>
          <w:sz w:val="28"/>
          <w:szCs w:val="28"/>
          <w:lang w:val="fr-FR"/>
        </w:rPr>
        <w:t>RESPONSABLE</w:t>
      </w:r>
      <w:r w:rsidR="00390542">
        <w:rPr>
          <w:rStyle w:val="lev"/>
          <w:sz w:val="28"/>
          <w:szCs w:val="28"/>
          <w:lang w:val="fr-FR"/>
        </w:rPr>
        <w:t xml:space="preserve"> </w:t>
      </w:r>
      <w:r w:rsidR="00F565A3">
        <w:rPr>
          <w:rStyle w:val="lev"/>
          <w:sz w:val="28"/>
          <w:szCs w:val="28"/>
          <w:lang w:val="fr-FR"/>
        </w:rPr>
        <w:t>d’un Accueil Collectif de Mineur extra et péri scolaire</w:t>
      </w:r>
    </w:p>
    <w:p w:rsidR="008B6528" w:rsidRDefault="008B6528" w:rsidP="003F47FF">
      <w:pPr>
        <w:pStyle w:val="NormalWeb"/>
        <w:rPr>
          <w:rStyle w:val="lev"/>
          <w:lang w:val="fr-FR"/>
        </w:rPr>
      </w:pPr>
      <w:r w:rsidRPr="000A6C52">
        <w:rPr>
          <w:rStyle w:val="lev"/>
          <w:lang w:val="fr-FR"/>
        </w:rPr>
        <w:t>Famille</w:t>
      </w:r>
      <w:r w:rsidR="000A6C52" w:rsidRPr="000A6C52">
        <w:rPr>
          <w:rStyle w:val="lev"/>
          <w:lang w:val="fr-FR"/>
        </w:rPr>
        <w:t> :</w:t>
      </w:r>
      <w:r w:rsidR="001B5A71">
        <w:rPr>
          <w:rStyle w:val="lev"/>
          <w:lang w:val="fr-FR"/>
        </w:rPr>
        <w:t xml:space="preserve"> </w:t>
      </w:r>
      <w:r w:rsidR="0081543E">
        <w:rPr>
          <w:rStyle w:val="lev"/>
          <w:lang w:val="fr-FR"/>
        </w:rPr>
        <w:t>FONCTIONS OPERATIONNELLES</w:t>
      </w:r>
      <w:r w:rsidR="0081543E">
        <w:rPr>
          <w:rStyle w:val="lev"/>
          <w:lang w:val="fr-FR"/>
        </w:rPr>
        <w:tab/>
      </w:r>
      <w:r w:rsidR="0081543E">
        <w:rPr>
          <w:rStyle w:val="lev"/>
          <w:lang w:val="fr-FR"/>
        </w:rPr>
        <w:tab/>
        <w:t xml:space="preserve">    </w:t>
      </w:r>
      <w:r w:rsidR="002C0244">
        <w:rPr>
          <w:rStyle w:val="lev"/>
          <w:lang w:val="fr-FR"/>
        </w:rPr>
        <w:tab/>
      </w:r>
      <w:r w:rsidR="002C0244">
        <w:rPr>
          <w:rStyle w:val="lev"/>
          <w:lang w:val="fr-FR"/>
        </w:rPr>
        <w:tab/>
      </w:r>
      <w:r w:rsidR="002C0244">
        <w:rPr>
          <w:rStyle w:val="lev"/>
          <w:lang w:val="fr-FR"/>
        </w:rPr>
        <w:tab/>
      </w:r>
      <w:r w:rsidR="002C0244">
        <w:rPr>
          <w:rStyle w:val="lev"/>
          <w:lang w:val="fr-FR"/>
        </w:rPr>
        <w:tab/>
      </w:r>
      <w:r w:rsidRPr="000A6C52">
        <w:rPr>
          <w:rStyle w:val="lev"/>
          <w:lang w:val="fr-FR"/>
        </w:rPr>
        <w:t xml:space="preserve">Filière : </w:t>
      </w:r>
      <w:r w:rsidR="00D608D4">
        <w:rPr>
          <w:rStyle w:val="lev"/>
          <w:lang w:val="fr-FR"/>
        </w:rPr>
        <w:t>Animation</w:t>
      </w:r>
    </w:p>
    <w:p w:rsidR="00F43B6A" w:rsidRDefault="00F43B6A" w:rsidP="003F47FF">
      <w:pPr>
        <w:pStyle w:val="NormalWeb"/>
        <w:rPr>
          <w:rStyle w:val="lev"/>
          <w:lang w:val="fr-FR"/>
        </w:rPr>
      </w:pPr>
    </w:p>
    <w:p w:rsidR="00223873" w:rsidRDefault="00223873" w:rsidP="00223873">
      <w:pPr>
        <w:pStyle w:val="Corpsdetexte2"/>
        <w:spacing w:before="120"/>
        <w:jc w:val="left"/>
      </w:pPr>
      <w:r>
        <w:rPr>
          <w:rStyle w:val="Titre3Car"/>
          <w:b w:val="0"/>
          <w:bCs w:val="0"/>
        </w:rPr>
        <w:t>Type de contrat </w:t>
      </w:r>
      <w:r>
        <w:rPr>
          <w:rStyle w:val="Titre4Car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Style w:val="Titre5Car"/>
          <w:sz w:val="20"/>
          <w:szCs w:val="20"/>
        </w:rPr>
        <w:t xml:space="preserve">CDI </w:t>
      </w:r>
    </w:p>
    <w:p w:rsidR="00223873" w:rsidRDefault="00223873" w:rsidP="00223873">
      <w:pPr>
        <w:pStyle w:val="Corpsdetexte2"/>
        <w:spacing w:before="120"/>
        <w:jc w:val="left"/>
      </w:pPr>
      <w:r>
        <w:rPr>
          <w:rStyle w:val="Titre3Car"/>
          <w:b w:val="0"/>
          <w:bCs w:val="0"/>
        </w:rPr>
        <w:t xml:space="preserve">Rémunération brute mensuelle </w:t>
      </w:r>
      <w:r>
        <w:rPr>
          <w:rStyle w:val="Titre4Car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Style w:val="Titre5Car"/>
          <w:sz w:val="20"/>
          <w:szCs w:val="20"/>
        </w:rPr>
        <w:t>Coefficient 300, groupe D de la CCNA, soit 1872 € brut</w:t>
      </w:r>
    </w:p>
    <w:p w:rsidR="00223873" w:rsidRDefault="00223873" w:rsidP="00223873">
      <w:pPr>
        <w:pStyle w:val="Corpsdetexte2"/>
        <w:spacing w:before="120"/>
        <w:jc w:val="left"/>
      </w:pPr>
      <w:r>
        <w:rPr>
          <w:rStyle w:val="Titre3Car"/>
          <w:b w:val="0"/>
          <w:bCs w:val="0"/>
        </w:rPr>
        <w:t xml:space="preserve">Temps de travail </w:t>
      </w:r>
      <w:r>
        <w:rPr>
          <w:rStyle w:val="Titre4Car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Style w:val="Titre5Car"/>
          <w:sz w:val="20"/>
          <w:szCs w:val="20"/>
        </w:rPr>
        <w:t>35 h hebdomadaire / annualisé (1607 heures réelles)</w:t>
      </w:r>
    </w:p>
    <w:p w:rsidR="00223873" w:rsidRDefault="00223873" w:rsidP="00223873">
      <w:pPr>
        <w:pStyle w:val="Corpsdetexte2"/>
        <w:spacing w:before="120"/>
        <w:jc w:val="left"/>
      </w:pPr>
      <w:r>
        <w:rPr>
          <w:rStyle w:val="Titre3Car"/>
          <w:b w:val="0"/>
          <w:bCs w:val="0"/>
        </w:rPr>
        <w:t>Lieu de travail </w:t>
      </w:r>
      <w:r>
        <w:rPr>
          <w:rStyle w:val="Titre4Car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 w:rsidR="00DE0841">
        <w:rPr>
          <w:rStyle w:val="Titre5Car"/>
          <w:sz w:val="20"/>
          <w:szCs w:val="20"/>
        </w:rPr>
        <w:t>Muret (316</w:t>
      </w:r>
      <w:r>
        <w:rPr>
          <w:rStyle w:val="Titre5Car"/>
          <w:sz w:val="20"/>
          <w:szCs w:val="20"/>
        </w:rPr>
        <w:t>00)</w:t>
      </w:r>
    </w:p>
    <w:p w:rsidR="00223873" w:rsidRDefault="00223873" w:rsidP="00223873">
      <w:pPr>
        <w:pStyle w:val="Corpsdetexte2"/>
        <w:spacing w:before="120"/>
        <w:jc w:val="left"/>
        <w:rPr>
          <w:rStyle w:val="Titre5Car"/>
          <w:sz w:val="20"/>
          <w:szCs w:val="20"/>
        </w:rPr>
      </w:pPr>
      <w:r>
        <w:rPr>
          <w:rStyle w:val="Titre3Car"/>
          <w:b w:val="0"/>
          <w:bCs w:val="0"/>
        </w:rPr>
        <w:t>Prise de fonction </w:t>
      </w:r>
      <w:r>
        <w:rPr>
          <w:rStyle w:val="Titre4Car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Style w:val="Titre5Car"/>
          <w:sz w:val="20"/>
          <w:szCs w:val="20"/>
        </w:rPr>
        <w:t xml:space="preserve">le 04/11/2019 </w:t>
      </w:r>
      <w:bookmarkStart w:id="0" w:name="_GoBack"/>
      <w:bookmarkEnd w:id="0"/>
    </w:p>
    <w:p w:rsidR="00223873" w:rsidRDefault="00223873" w:rsidP="00223873">
      <w:pPr>
        <w:pStyle w:val="Corpsdetexte2"/>
        <w:spacing w:before="120"/>
        <w:jc w:val="left"/>
      </w:pPr>
    </w:p>
    <w:p w:rsidR="009E5230" w:rsidRDefault="002C0244" w:rsidP="003F47FF">
      <w:pPr>
        <w:pStyle w:val="Titre3"/>
        <w:jc w:val="both"/>
      </w:pPr>
      <w:r>
        <w:t>Mission</w:t>
      </w:r>
    </w:p>
    <w:p w:rsidR="00F45266" w:rsidRDefault="00F45266" w:rsidP="00735CEF">
      <w:pPr>
        <w:spacing w:before="100" w:beforeAutospacing="1" w:after="100" w:afterAutospacing="1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Placé s</w:t>
      </w:r>
      <w:r w:rsidRPr="00F45266">
        <w:rPr>
          <w:rFonts w:eastAsia="Times New Roman" w:cs="Times New Roman"/>
          <w:bCs/>
        </w:rPr>
        <w:t>ous l’autorité de l</w:t>
      </w:r>
      <w:r w:rsidR="003A617C">
        <w:rPr>
          <w:rFonts w:eastAsia="Times New Roman" w:cs="Times New Roman"/>
          <w:bCs/>
        </w:rPr>
        <w:t>’équipe de coordination/</w:t>
      </w:r>
      <w:r w:rsidR="00735CEF">
        <w:rPr>
          <w:rFonts w:eastAsia="Times New Roman" w:cs="Times New Roman"/>
          <w:bCs/>
        </w:rPr>
        <w:t>direction de l’établissement au</w:t>
      </w:r>
      <w:r>
        <w:rPr>
          <w:rFonts w:eastAsia="Times New Roman" w:cs="Times New Roman"/>
          <w:bCs/>
        </w:rPr>
        <w:t>quel il est affecté</w:t>
      </w:r>
      <w:r w:rsidRPr="00F45266">
        <w:rPr>
          <w:rFonts w:eastAsia="Times New Roman" w:cs="Times New Roman"/>
          <w:bCs/>
        </w:rPr>
        <w:t xml:space="preserve">, </w:t>
      </w:r>
      <w:r>
        <w:rPr>
          <w:rFonts w:eastAsia="Times New Roman" w:cs="Times New Roman"/>
          <w:bCs/>
        </w:rPr>
        <w:t>l</w:t>
      </w:r>
      <w:r w:rsidR="00875584">
        <w:rPr>
          <w:rFonts w:eastAsia="Times New Roman" w:cs="Times New Roman"/>
          <w:bCs/>
        </w:rPr>
        <w:t>e R</w:t>
      </w:r>
      <w:r w:rsidR="00735CEF">
        <w:rPr>
          <w:rFonts w:eastAsia="Times New Roman" w:cs="Times New Roman"/>
          <w:bCs/>
        </w:rPr>
        <w:t>esponsable d’équipement</w:t>
      </w:r>
      <w:r>
        <w:rPr>
          <w:rFonts w:eastAsia="Times New Roman" w:cs="Times New Roman"/>
          <w:bCs/>
        </w:rPr>
        <w:t xml:space="preserve"> </w:t>
      </w:r>
      <w:r w:rsidRPr="00F45266">
        <w:rPr>
          <w:rFonts w:eastAsia="Times New Roman" w:cs="Times New Roman"/>
          <w:bCs/>
        </w:rPr>
        <w:t xml:space="preserve">a pour mission </w:t>
      </w:r>
      <w:r w:rsidR="00735CEF" w:rsidRPr="00735CEF">
        <w:rPr>
          <w:rFonts w:eastAsia="Times New Roman" w:cs="Times New Roman"/>
          <w:bCs/>
        </w:rPr>
        <w:t xml:space="preserve">d’élaborer un projet pédagogique garant du projet </w:t>
      </w:r>
      <w:r w:rsidR="00735CEF">
        <w:rPr>
          <w:rFonts w:eastAsia="Times New Roman" w:cs="Times New Roman"/>
          <w:bCs/>
        </w:rPr>
        <w:t xml:space="preserve">et des orientations </w:t>
      </w:r>
      <w:r w:rsidR="00735CEF" w:rsidRPr="00735CEF">
        <w:rPr>
          <w:rFonts w:eastAsia="Times New Roman" w:cs="Times New Roman"/>
          <w:bCs/>
        </w:rPr>
        <w:t>de l’établissement et de le déployer sur sa structure. Il peut intervenir</w:t>
      </w:r>
      <w:r w:rsidR="00C166E2">
        <w:rPr>
          <w:rFonts w:eastAsia="Times New Roman" w:cs="Times New Roman"/>
          <w:bCs/>
        </w:rPr>
        <w:t xml:space="preserve"> en accueil</w:t>
      </w:r>
      <w:r w:rsidRPr="00735CEF">
        <w:rPr>
          <w:rFonts w:eastAsia="Times New Roman" w:cs="Times New Roman"/>
          <w:bCs/>
        </w:rPr>
        <w:t xml:space="preserve"> de loisirs, en milieu scolaire, en centre social, en maison de quartie</w:t>
      </w:r>
      <w:r w:rsidR="00735CEF">
        <w:rPr>
          <w:rFonts w:eastAsia="Times New Roman" w:cs="Times New Roman"/>
          <w:bCs/>
        </w:rPr>
        <w:t>r ou en club séniors. Il assure l’encadrement de l’équipe d’animation, garantit le respect des consignes de sécurité dans l’équipement et répond aux impératifs administratifs (RH, tenue des registres, documents obligatoires…).</w:t>
      </w:r>
    </w:p>
    <w:p w:rsidR="00F565A3" w:rsidRPr="00F565A3" w:rsidRDefault="00F565A3" w:rsidP="00F565A3">
      <w:pPr>
        <w:pStyle w:val="Titre3"/>
        <w:jc w:val="both"/>
      </w:pPr>
      <w:r>
        <w:t>Contexte</w:t>
      </w:r>
    </w:p>
    <w:p w:rsidR="00F565A3" w:rsidRDefault="00F565A3" w:rsidP="00F565A3">
      <w:pPr>
        <w:spacing w:before="100" w:beforeAutospacing="1" w:after="100" w:afterAutospacing="1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Il s’agit de prendre en charge les accueils péri et extra-scolaire</w:t>
      </w:r>
      <w:r w:rsidR="00F0543C">
        <w:rPr>
          <w:rFonts w:eastAsia="Times New Roman" w:cs="Times New Roman"/>
          <w:bCs/>
        </w:rPr>
        <w:t>s</w:t>
      </w:r>
      <w:r>
        <w:rPr>
          <w:rFonts w:eastAsia="Times New Roman" w:cs="Times New Roman"/>
          <w:bCs/>
        </w:rPr>
        <w:t xml:space="preserve"> au sein d’une école </w:t>
      </w:r>
      <w:r w:rsidR="00F0543C">
        <w:rPr>
          <w:rFonts w:eastAsia="Times New Roman" w:cs="Times New Roman"/>
          <w:bCs/>
        </w:rPr>
        <w:t>associative</w:t>
      </w:r>
      <w:r>
        <w:rPr>
          <w:rFonts w:eastAsia="Times New Roman" w:cs="Times New Roman"/>
          <w:bCs/>
        </w:rPr>
        <w:t xml:space="preserve"> située à Muret</w:t>
      </w:r>
      <w:r w:rsidR="00F0543C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t xml:space="preserve"> Les enfants sont d’âge maternel et élémentaire et sont au nombre de 100 maximum par jour lors des temps méridiens. L’accueil de loisirs extra-scolaire est à créer.</w:t>
      </w:r>
      <w:r>
        <w:rPr>
          <w:rFonts w:eastAsia="Times New Roman" w:cs="Times New Roman"/>
          <w:bCs/>
        </w:rPr>
        <w:br/>
        <w:t>Le projet de cette école s’appuie de manière explicite sur le développement de la culture et de la langue occitane</w:t>
      </w:r>
      <w:r w:rsidR="00DE0841">
        <w:rPr>
          <w:rFonts w:eastAsia="Times New Roman" w:cs="Times New Roman"/>
          <w:bCs/>
        </w:rPr>
        <w:t>, enseignée en immersion,</w:t>
      </w:r>
      <w:r>
        <w:rPr>
          <w:rFonts w:eastAsia="Times New Roman" w:cs="Times New Roman"/>
          <w:bCs/>
        </w:rPr>
        <w:t xml:space="preserve"> ainsi que sur des pratiques pédagogiques </w:t>
      </w:r>
      <w:r w:rsidR="00F0543C">
        <w:rPr>
          <w:rFonts w:eastAsia="Times New Roman" w:cs="Times New Roman"/>
          <w:bCs/>
        </w:rPr>
        <w:t>actives</w:t>
      </w:r>
      <w:r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br/>
        <w:t xml:space="preserve">La personne responsable des accueils de mineurs s’inscrira dans ce projet de manière cohérente et complémentaire </w:t>
      </w:r>
      <w:r w:rsidR="00A50E0A">
        <w:rPr>
          <w:rFonts w:eastAsia="Times New Roman" w:cs="Times New Roman"/>
          <w:bCs/>
        </w:rPr>
        <w:t>et relaiera les objectifs de ce projet.</w:t>
      </w:r>
      <w:r w:rsidR="00A50E0A">
        <w:rPr>
          <w:rFonts w:eastAsia="Times New Roman" w:cs="Times New Roman"/>
          <w:bCs/>
        </w:rPr>
        <w:br/>
        <w:t>Les accueils ouvriront le lundi 4 novembre 2019.</w:t>
      </w:r>
    </w:p>
    <w:p w:rsidR="00A50E0A" w:rsidRDefault="00A50E0A" w:rsidP="00F565A3">
      <w:pPr>
        <w:spacing w:before="100" w:beforeAutospacing="1" w:after="100" w:afterAutospacing="1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br w:type="page"/>
      </w:r>
    </w:p>
    <w:p w:rsidR="00A50E0A" w:rsidRDefault="00A50E0A" w:rsidP="00F565A3">
      <w:pPr>
        <w:spacing w:before="100" w:beforeAutospacing="1" w:after="100" w:afterAutospacing="1"/>
        <w:rPr>
          <w:rFonts w:eastAsia="Times New Roman" w:cs="Times New Roman"/>
          <w:bCs/>
        </w:rPr>
      </w:pPr>
    </w:p>
    <w:p w:rsidR="00735CEF" w:rsidRPr="000A6C52" w:rsidRDefault="00735CEF" w:rsidP="00735CEF">
      <w:pPr>
        <w:pStyle w:val="Titre3"/>
        <w:jc w:val="both"/>
        <w:rPr>
          <w:rStyle w:val="lev"/>
          <w:b/>
          <w:bCs/>
        </w:rPr>
      </w:pPr>
      <w:r>
        <w:t>Activités principales</w:t>
      </w:r>
    </w:p>
    <w:p w:rsidR="00735CEF" w:rsidRPr="00610771" w:rsidRDefault="00462C86" w:rsidP="00735CEF">
      <w:pPr>
        <w:spacing w:before="100" w:beforeAutospacing="1" w:after="100" w:afterAutospacing="1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Pôle P</w:t>
      </w:r>
      <w:r w:rsidR="00610771" w:rsidRPr="00610771">
        <w:rPr>
          <w:rFonts w:eastAsia="Times New Roman" w:cs="Times New Roman"/>
          <w:b/>
          <w:bCs/>
        </w:rPr>
        <w:t>édagogique</w:t>
      </w:r>
    </w:p>
    <w:p w:rsidR="00AE5D94" w:rsidRPr="00C166E2" w:rsidRDefault="00C166E2" w:rsidP="00A232A4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color w:val="000000"/>
        </w:rPr>
        <w:t>Elaborer et mettre en œuvre</w:t>
      </w:r>
      <w:r w:rsidR="00AE5D94">
        <w:rPr>
          <w:color w:val="000000"/>
        </w:rPr>
        <w:t xml:space="preserve"> le</w:t>
      </w:r>
      <w:r w:rsidR="00AC67DF">
        <w:rPr>
          <w:color w:val="000000"/>
        </w:rPr>
        <w:t xml:space="preserve"> projet</w:t>
      </w:r>
      <w:r w:rsidR="00AE5D94">
        <w:rPr>
          <w:color w:val="000000"/>
        </w:rPr>
        <w:t xml:space="preserve"> pédagogique adapté aux besoins des publics</w:t>
      </w:r>
      <w:r w:rsidR="00AE5D94" w:rsidRPr="004736B7">
        <w:rPr>
          <w:color w:val="000000"/>
        </w:rPr>
        <w:t xml:space="preserve"> concernés et aux </w:t>
      </w:r>
      <w:r>
        <w:rPr>
          <w:color w:val="000000"/>
        </w:rPr>
        <w:t>attente</w:t>
      </w:r>
      <w:r w:rsidR="00AE5D94" w:rsidRPr="004736B7">
        <w:rPr>
          <w:color w:val="000000"/>
        </w:rPr>
        <w:t xml:space="preserve">s </w:t>
      </w:r>
      <w:r w:rsidR="00AE5D94">
        <w:rPr>
          <w:color w:val="000000"/>
        </w:rPr>
        <w:t>de la collectivité,</w:t>
      </w:r>
    </w:p>
    <w:p w:rsidR="00C166E2" w:rsidRPr="00AE5D94" w:rsidRDefault="00C166E2" w:rsidP="00A232A4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color w:val="000000"/>
        </w:rPr>
        <w:t>Situer son engagement dans le contexte social, culturel et éducatif,</w:t>
      </w:r>
    </w:p>
    <w:p w:rsidR="007F6BF0" w:rsidRPr="007F6BF0" w:rsidRDefault="007F6BF0" w:rsidP="00A232A4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 w:rsidRPr="007F6BF0">
        <w:rPr>
          <w:rFonts w:eastAsia="Times New Roman" w:cs="Times New Roman"/>
          <w:bCs/>
        </w:rPr>
        <w:t xml:space="preserve">Assurer la mise en œuvre des actions d’animation menées auprès des publics, en tenant compte des particularités locales et des </w:t>
      </w:r>
      <w:r w:rsidR="00AE5D94">
        <w:rPr>
          <w:rFonts w:eastAsia="Times New Roman" w:cs="Times New Roman"/>
          <w:bCs/>
        </w:rPr>
        <w:t>acteurs locaux</w:t>
      </w:r>
      <w:r>
        <w:rPr>
          <w:rFonts w:eastAsia="Times New Roman" w:cs="Times New Roman"/>
          <w:bCs/>
        </w:rPr>
        <w:t>,</w:t>
      </w:r>
    </w:p>
    <w:p w:rsidR="00AE5D94" w:rsidRPr="004736B7" w:rsidRDefault="00AE5D94" w:rsidP="00AE5D94">
      <w:pPr>
        <w:numPr>
          <w:ilvl w:val="0"/>
          <w:numId w:val="45"/>
        </w:numPr>
        <w:spacing w:before="0" w:after="0"/>
        <w:jc w:val="both"/>
        <w:rPr>
          <w:color w:val="000000"/>
        </w:rPr>
      </w:pPr>
      <w:r w:rsidRPr="004736B7">
        <w:rPr>
          <w:color w:val="000000"/>
        </w:rPr>
        <w:t>Organiser la mise en place des a</w:t>
      </w:r>
      <w:r>
        <w:rPr>
          <w:color w:val="000000"/>
        </w:rPr>
        <w:t>ctivités, animations, sorties,</w:t>
      </w:r>
      <w:r w:rsidRPr="004736B7">
        <w:rPr>
          <w:color w:val="000000"/>
        </w:rPr>
        <w:t xml:space="preserve"> séjours en lien</w:t>
      </w:r>
      <w:r>
        <w:rPr>
          <w:color w:val="000000"/>
        </w:rPr>
        <w:t xml:space="preserve"> avec le projet pédagogique engagé,</w:t>
      </w:r>
    </w:p>
    <w:p w:rsidR="007F6BF0" w:rsidRDefault="00AC67DF" w:rsidP="00AC67DF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 w:rsidRPr="00AC67DF">
        <w:rPr>
          <w:rFonts w:cs="Arial"/>
          <w:szCs w:val="18"/>
        </w:rPr>
        <w:t xml:space="preserve">Rédiger des bilans </w:t>
      </w:r>
      <w:r>
        <w:rPr>
          <w:rFonts w:cs="Arial"/>
          <w:szCs w:val="18"/>
        </w:rPr>
        <w:t>quantitatifs</w:t>
      </w:r>
      <w:r w:rsidRPr="00AC67DF">
        <w:rPr>
          <w:rFonts w:cs="Arial"/>
          <w:szCs w:val="18"/>
        </w:rPr>
        <w:t xml:space="preserve"> et qualitatifs sur l’</w:t>
      </w:r>
      <w:r>
        <w:rPr>
          <w:rFonts w:cs="Arial"/>
          <w:szCs w:val="18"/>
        </w:rPr>
        <w:t>activité d’</w:t>
      </w:r>
      <w:r w:rsidRPr="00AC67DF">
        <w:rPr>
          <w:rFonts w:cs="Arial"/>
          <w:szCs w:val="18"/>
        </w:rPr>
        <w:t>animation réalisée au sein de l</w:t>
      </w:r>
      <w:r>
        <w:rPr>
          <w:rFonts w:cs="Arial"/>
          <w:szCs w:val="18"/>
        </w:rPr>
        <w:t>a structure,</w:t>
      </w:r>
    </w:p>
    <w:p w:rsidR="00AC67DF" w:rsidRDefault="00AC67DF" w:rsidP="00AC67DF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>
        <w:rPr>
          <w:rFonts w:cs="Arial"/>
          <w:szCs w:val="18"/>
        </w:rPr>
        <w:t>Proposer à l’équipe de coordination/direction des prévisions d’activité sur les périodes à venir et des pistes d’</w:t>
      </w:r>
      <w:r w:rsidR="00623D3A">
        <w:rPr>
          <w:rFonts w:cs="Arial"/>
          <w:szCs w:val="18"/>
        </w:rPr>
        <w:t>amélioration quant à</w:t>
      </w:r>
      <w:r>
        <w:rPr>
          <w:rFonts w:cs="Arial"/>
          <w:szCs w:val="18"/>
        </w:rPr>
        <w:t xml:space="preserve"> la qualité de l’animation sur la structure,</w:t>
      </w:r>
    </w:p>
    <w:p w:rsidR="00043BB8" w:rsidRDefault="0089758D" w:rsidP="00043BB8">
      <w:pPr>
        <w:numPr>
          <w:ilvl w:val="0"/>
          <w:numId w:val="45"/>
        </w:numPr>
        <w:spacing w:before="0" w:after="0"/>
        <w:jc w:val="both"/>
      </w:pPr>
      <w:r w:rsidRPr="004736B7">
        <w:t xml:space="preserve">Mettre en place et superviser l’ensemble des conditions matérielles, techniques et pédagogiques </w:t>
      </w:r>
      <w:r w:rsidR="00875584">
        <w:t xml:space="preserve">nécessaires </w:t>
      </w:r>
      <w:r w:rsidRPr="004736B7">
        <w:t>au bo</w:t>
      </w:r>
      <w:r>
        <w:t>n fonctionnement de l’accueil</w:t>
      </w:r>
      <w:r w:rsidR="007E0824">
        <w:t xml:space="preserve"> du public,</w:t>
      </w:r>
    </w:p>
    <w:p w:rsidR="007E0824" w:rsidRDefault="007E0824" w:rsidP="00043BB8">
      <w:pPr>
        <w:numPr>
          <w:ilvl w:val="0"/>
          <w:numId w:val="45"/>
        </w:numPr>
        <w:spacing w:before="0" w:after="0"/>
        <w:jc w:val="both"/>
      </w:pPr>
      <w:r>
        <w:t>Travailler l’inclusion des enfants porteurs de handicaps et/ou de problèmes de santé,</w:t>
      </w:r>
    </w:p>
    <w:p w:rsidR="007E0824" w:rsidRPr="00043BB8" w:rsidRDefault="007E0824" w:rsidP="00043BB8">
      <w:pPr>
        <w:numPr>
          <w:ilvl w:val="0"/>
          <w:numId w:val="45"/>
        </w:numPr>
        <w:spacing w:before="0" w:after="0"/>
        <w:jc w:val="both"/>
      </w:pPr>
      <w:r>
        <w:t>Transmettre et partager les valeurs de la République.</w:t>
      </w:r>
    </w:p>
    <w:p w:rsidR="00462C86" w:rsidRDefault="00462C86" w:rsidP="00462C86">
      <w:pPr>
        <w:spacing w:before="0" w:beforeAutospacing="1" w:after="0" w:afterAutospacing="1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>Pôle A</w:t>
      </w:r>
      <w:r w:rsidR="00AC67DF">
        <w:rPr>
          <w:rFonts w:cs="Arial"/>
          <w:b/>
          <w:szCs w:val="18"/>
        </w:rPr>
        <w:t>dministratif</w:t>
      </w:r>
    </w:p>
    <w:p w:rsidR="0089758D" w:rsidRPr="0089758D" w:rsidRDefault="0089758D" w:rsidP="0089758D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Gérer et respecter le budget alloué pour la structure,</w:t>
      </w:r>
    </w:p>
    <w:p w:rsidR="0089758D" w:rsidRPr="00A20283" w:rsidRDefault="0089758D" w:rsidP="0089758D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Assurer l’organisation administrative et fonctionnelle relative à l’équipe d’animation (horaires, absences, remplacements, événements exceptionnels…),</w:t>
      </w:r>
    </w:p>
    <w:p w:rsidR="00A20283" w:rsidRPr="00A20283" w:rsidRDefault="00A20283" w:rsidP="00A20283">
      <w:pPr>
        <w:numPr>
          <w:ilvl w:val="0"/>
          <w:numId w:val="45"/>
        </w:numPr>
        <w:spacing w:before="0" w:after="0"/>
        <w:jc w:val="both"/>
        <w:rPr>
          <w:color w:val="000000"/>
        </w:rPr>
      </w:pPr>
      <w:r w:rsidRPr="007C010E">
        <w:rPr>
          <w:color w:val="000000"/>
        </w:rPr>
        <w:t xml:space="preserve">Préparer les </w:t>
      </w:r>
      <w:r>
        <w:rPr>
          <w:color w:val="000000"/>
        </w:rPr>
        <w:t>dossiers</w:t>
      </w:r>
      <w:r w:rsidRPr="007C010E">
        <w:rPr>
          <w:color w:val="000000"/>
        </w:rPr>
        <w:t xml:space="preserve"> </w:t>
      </w:r>
      <w:r w:rsidR="007E0824">
        <w:rPr>
          <w:color w:val="000000"/>
        </w:rPr>
        <w:t>destinés aux</w:t>
      </w:r>
      <w:r>
        <w:rPr>
          <w:color w:val="000000"/>
        </w:rPr>
        <w:t xml:space="preserve"> institutions concernées (CAF, Pôle Emploi, collectivités…) tout en respectant </w:t>
      </w:r>
      <w:r w:rsidRPr="00A20283">
        <w:rPr>
          <w:color w:val="000000"/>
        </w:rPr>
        <w:t>les échéanciers, les calendriers et</w:t>
      </w:r>
      <w:r>
        <w:rPr>
          <w:color w:val="000000"/>
        </w:rPr>
        <w:t xml:space="preserve"> les obligations contractuelles,</w:t>
      </w:r>
    </w:p>
    <w:p w:rsidR="00A20283" w:rsidRPr="00CC0619" w:rsidRDefault="00A20283" w:rsidP="00A20283">
      <w:pPr>
        <w:numPr>
          <w:ilvl w:val="0"/>
          <w:numId w:val="45"/>
        </w:numPr>
        <w:spacing w:before="0" w:after="0"/>
        <w:jc w:val="both"/>
        <w:rPr>
          <w:sz w:val="18"/>
        </w:rPr>
      </w:pPr>
      <w:r>
        <w:t>Transmettre à l’équipe de coordination/direction les informations nécessaire</w:t>
      </w:r>
      <w:r w:rsidRPr="004736B7">
        <w:t xml:space="preserve">s à la </w:t>
      </w:r>
      <w:r>
        <w:t xml:space="preserve">réalisation des études </w:t>
      </w:r>
      <w:r w:rsidR="003D5ADB">
        <w:t>quantitative</w:t>
      </w:r>
      <w:r>
        <w:t xml:space="preserve">s </w:t>
      </w:r>
      <w:r w:rsidR="003D5ADB">
        <w:t>et qualitatives (nombre journalier d’enfants accueillis, descriptif des actions engagées, état des dépenses et recettes réalisées…),</w:t>
      </w:r>
    </w:p>
    <w:p w:rsidR="00A20283" w:rsidRPr="003D5ADB" w:rsidRDefault="003D5ADB" w:rsidP="00A20283">
      <w:pPr>
        <w:numPr>
          <w:ilvl w:val="0"/>
          <w:numId w:val="45"/>
        </w:numPr>
        <w:spacing w:before="0" w:after="0"/>
        <w:jc w:val="both"/>
      </w:pPr>
      <w:r>
        <w:t xml:space="preserve">Remonter à l’équipe de coordination/direction tout évènement pouvant avoir une incidence sur la bonne </w:t>
      </w:r>
      <w:r w:rsidRPr="003D5ADB">
        <w:t xml:space="preserve">marche de la structure (retards ou absences d’un membre de l’équipe d’animation, </w:t>
      </w:r>
      <w:r>
        <w:t>fiches d’incident relatives à un souci avec un usager, un collab</w:t>
      </w:r>
      <w:r w:rsidR="00875584">
        <w:t>orateur ou toute autre personne</w:t>
      </w:r>
      <w:r>
        <w:t>)</w:t>
      </w:r>
      <w:r w:rsidR="00875584">
        <w:t>,</w:t>
      </w:r>
    </w:p>
    <w:p w:rsidR="002B2511" w:rsidRDefault="003D5ADB" w:rsidP="005649A6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>
        <w:rPr>
          <w:rFonts w:cs="Arial"/>
          <w:szCs w:val="18"/>
        </w:rPr>
        <w:t>Communiqu</w:t>
      </w:r>
      <w:r w:rsidRPr="003D5ADB">
        <w:rPr>
          <w:rFonts w:cs="Arial"/>
          <w:szCs w:val="18"/>
        </w:rPr>
        <w:t>er à la Direction des Ressources Humaines tout élément utile à la réalisation des états de salaires (congés, arrêt</w:t>
      </w:r>
      <w:r w:rsidR="00875584">
        <w:rPr>
          <w:rFonts w:cs="Arial"/>
          <w:szCs w:val="18"/>
        </w:rPr>
        <w:t>s</w:t>
      </w:r>
      <w:r w:rsidRPr="003D5ADB">
        <w:rPr>
          <w:rFonts w:cs="Arial"/>
          <w:szCs w:val="18"/>
        </w:rPr>
        <w:t xml:space="preserve"> maladie, </w:t>
      </w:r>
      <w:r>
        <w:rPr>
          <w:rFonts w:cs="Arial"/>
          <w:szCs w:val="18"/>
        </w:rPr>
        <w:t>modification</w:t>
      </w:r>
      <w:r w:rsidR="00875584">
        <w:rPr>
          <w:rFonts w:cs="Arial"/>
          <w:szCs w:val="18"/>
        </w:rPr>
        <w:t>s</w:t>
      </w:r>
      <w:r>
        <w:rPr>
          <w:rFonts w:cs="Arial"/>
          <w:szCs w:val="18"/>
        </w:rPr>
        <w:t xml:space="preserve"> de planning…</w:t>
      </w:r>
      <w:r w:rsidR="007E0824">
        <w:rPr>
          <w:rFonts w:cs="Arial"/>
          <w:szCs w:val="18"/>
        </w:rPr>
        <w:t>),</w:t>
      </w:r>
    </w:p>
    <w:p w:rsidR="007E0824" w:rsidRDefault="007E0824" w:rsidP="005649A6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>
        <w:rPr>
          <w:rFonts w:cs="Arial"/>
          <w:szCs w:val="18"/>
        </w:rPr>
        <w:t>Transmettre les demandes de contrats à l’équipe de coordination/direction pour validation,</w:t>
      </w:r>
    </w:p>
    <w:p w:rsidR="007E0824" w:rsidRPr="00AE6B99" w:rsidRDefault="007E0824" w:rsidP="005649A6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>
        <w:rPr>
          <w:rFonts w:cs="Arial"/>
          <w:szCs w:val="18"/>
        </w:rPr>
        <w:t>Assurer sur son équipement la présence d’animateurs en nombre suffisant conformément aux dispositions légales.</w:t>
      </w:r>
    </w:p>
    <w:p w:rsidR="005649A6" w:rsidRPr="00AC67DF" w:rsidRDefault="005649A6" w:rsidP="00186B1E">
      <w:pPr>
        <w:spacing w:before="0" w:beforeAutospacing="1" w:after="0" w:afterAutospacing="1"/>
        <w:jc w:val="both"/>
        <w:rPr>
          <w:rFonts w:cs="Arial"/>
          <w:b/>
          <w:szCs w:val="18"/>
        </w:rPr>
      </w:pPr>
      <w:r w:rsidRPr="00AC67DF">
        <w:rPr>
          <w:rFonts w:cs="Arial"/>
          <w:b/>
          <w:szCs w:val="18"/>
        </w:rPr>
        <w:t>Pôle Managérial</w:t>
      </w:r>
    </w:p>
    <w:p w:rsidR="005649A6" w:rsidRPr="00601DAB" w:rsidRDefault="005649A6" w:rsidP="005649A6">
      <w:pPr>
        <w:numPr>
          <w:ilvl w:val="0"/>
          <w:numId w:val="45"/>
        </w:numPr>
        <w:spacing w:before="0" w:after="0"/>
        <w:jc w:val="both"/>
      </w:pPr>
      <w:r w:rsidRPr="004736B7">
        <w:t xml:space="preserve">Veiller </w:t>
      </w:r>
      <w:r w:rsidRPr="007C010E">
        <w:rPr>
          <w:color w:val="000000"/>
        </w:rPr>
        <w:t>à la bonne appl</w:t>
      </w:r>
      <w:r>
        <w:rPr>
          <w:color w:val="000000"/>
        </w:rPr>
        <w:t>ication des règles</w:t>
      </w:r>
      <w:r w:rsidRPr="007C010E">
        <w:rPr>
          <w:color w:val="000000"/>
        </w:rPr>
        <w:t xml:space="preserve"> qui garantissent la sécurité physique, </w:t>
      </w:r>
      <w:r>
        <w:rPr>
          <w:color w:val="000000"/>
        </w:rPr>
        <w:t xml:space="preserve">affective et </w:t>
      </w:r>
      <w:r w:rsidRPr="007C010E">
        <w:rPr>
          <w:color w:val="000000"/>
        </w:rPr>
        <w:t xml:space="preserve">morale des </w:t>
      </w:r>
      <w:r>
        <w:rPr>
          <w:color w:val="000000"/>
        </w:rPr>
        <w:t>publics confiés à la structure, sur les lieux d’accueil et leurs abords,</w:t>
      </w:r>
    </w:p>
    <w:p w:rsidR="005649A6" w:rsidRPr="00C35305" w:rsidRDefault="005649A6" w:rsidP="005649A6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Veiller au respect des procédures internes (règlement intérieur, notes d’information…),</w:t>
      </w:r>
    </w:p>
    <w:p w:rsidR="005649A6" w:rsidRPr="00601DAB" w:rsidRDefault="005649A6" w:rsidP="005649A6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Redescendre à l’équipe d’animation les informations transmises par la direction de l’établissement ou de l’</w:t>
      </w:r>
      <w:proofErr w:type="spellStart"/>
      <w:r>
        <w:rPr>
          <w:rFonts w:eastAsia="Times New Roman" w:cs="Times New Roman"/>
          <w:bCs/>
        </w:rPr>
        <w:t>Ifac</w:t>
      </w:r>
      <w:proofErr w:type="spellEnd"/>
      <w:r>
        <w:rPr>
          <w:rFonts w:eastAsia="Times New Roman" w:cs="Times New Roman"/>
          <w:bCs/>
        </w:rPr>
        <w:t>,</w:t>
      </w:r>
    </w:p>
    <w:p w:rsidR="005649A6" w:rsidRPr="007E0824" w:rsidRDefault="005649A6" w:rsidP="005649A6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Réaliser annuellement les entretiens annuels d’évaluation et entretiens profess</w:t>
      </w:r>
      <w:r w:rsidR="007E0824">
        <w:rPr>
          <w:rFonts w:eastAsia="Times New Roman" w:cs="Times New Roman"/>
          <w:bCs/>
        </w:rPr>
        <w:t>ionnels de l’équipe d’animation,</w:t>
      </w:r>
    </w:p>
    <w:p w:rsidR="007E0824" w:rsidRPr="005649A6" w:rsidRDefault="007E0824" w:rsidP="005649A6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Assurer l’accompagnement et la formation de son équipe et notamment des animateurs stagiaires.</w:t>
      </w:r>
    </w:p>
    <w:p w:rsidR="00462C86" w:rsidRDefault="00462C86" w:rsidP="00186B1E">
      <w:pPr>
        <w:spacing w:before="0" w:beforeAutospacing="1" w:after="0" w:afterAutospacing="1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>Pôle Communication</w:t>
      </w:r>
    </w:p>
    <w:p w:rsidR="0089758D" w:rsidRPr="00666E6D" w:rsidRDefault="00752CC7" w:rsidP="0089758D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Participer au processus de recrutement en lien avec l’équipe de coordination/direction (affichage des offres au sein de la structure, utilisation du réseau via les animateurs et les usagers)</w:t>
      </w:r>
      <w:r w:rsidR="0089758D">
        <w:rPr>
          <w:rFonts w:eastAsia="Times New Roman" w:cs="Times New Roman"/>
          <w:bCs/>
        </w:rPr>
        <w:t>,</w:t>
      </w:r>
    </w:p>
    <w:p w:rsidR="00666E6D" w:rsidRPr="00666E6D" w:rsidRDefault="00666E6D" w:rsidP="0089758D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  <w:u w:val="single"/>
        </w:rPr>
      </w:pPr>
      <w:r>
        <w:rPr>
          <w:rFonts w:eastAsia="Times New Roman" w:cs="Times New Roman"/>
          <w:bCs/>
        </w:rPr>
        <w:t>Participer activement à la constitution d’un réseau local (animateurs, associations, bénévoles…),</w:t>
      </w:r>
    </w:p>
    <w:p w:rsidR="00666E6D" w:rsidRDefault="00666E6D" w:rsidP="0089758D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 w:rsidRPr="00666E6D">
        <w:rPr>
          <w:rFonts w:cs="Arial"/>
          <w:szCs w:val="18"/>
        </w:rPr>
        <w:t xml:space="preserve">Promouvoir les actions </w:t>
      </w:r>
      <w:r>
        <w:rPr>
          <w:rFonts w:cs="Arial"/>
          <w:szCs w:val="18"/>
        </w:rPr>
        <w:t xml:space="preserve">mises en place par la structure et les services proposés à l’aide des supports mis à disposition (mise à jour du site internet </w:t>
      </w:r>
      <w:r w:rsidR="00DE0841">
        <w:rPr>
          <w:rFonts w:cs="Arial"/>
          <w:szCs w:val="18"/>
        </w:rPr>
        <w:t xml:space="preserve">de l’IFAC et de l’école </w:t>
      </w:r>
      <w:proofErr w:type="spellStart"/>
      <w:r w:rsidR="00DE0841">
        <w:rPr>
          <w:rFonts w:cs="Arial"/>
          <w:szCs w:val="18"/>
        </w:rPr>
        <w:t>Calandreta</w:t>
      </w:r>
      <w:proofErr w:type="spellEnd"/>
      <w:r w:rsidR="00DE0841">
        <w:rPr>
          <w:rFonts w:cs="Arial"/>
          <w:szCs w:val="18"/>
        </w:rPr>
        <w:t xml:space="preserve"> de Muret</w:t>
      </w:r>
      <w:r>
        <w:rPr>
          <w:rFonts w:cs="Arial"/>
          <w:szCs w:val="18"/>
        </w:rPr>
        <w:t>, diffusion et présentation des lettres d’information, des programmes d’activités, du projet pédagogique et des dossiers d’inscription),</w:t>
      </w:r>
    </w:p>
    <w:p w:rsidR="006B7F12" w:rsidRDefault="006B7F12" w:rsidP="0089758D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>
        <w:rPr>
          <w:rFonts w:cs="Arial"/>
          <w:szCs w:val="18"/>
        </w:rPr>
        <w:lastRenderedPageBreak/>
        <w:t>Préparer et assurer des réunions d’information pour les usagers afin de leur présenter les services, la démarche pédag</w:t>
      </w:r>
      <w:r w:rsidR="00024AB2">
        <w:rPr>
          <w:rFonts w:cs="Arial"/>
          <w:szCs w:val="18"/>
        </w:rPr>
        <w:t>ogique et les aspects pratiques,</w:t>
      </w:r>
    </w:p>
    <w:p w:rsidR="00024AB2" w:rsidRPr="00666E6D" w:rsidRDefault="00024AB2" w:rsidP="0089758D">
      <w:pPr>
        <w:pStyle w:val="Paragraphedeliste"/>
        <w:numPr>
          <w:ilvl w:val="0"/>
          <w:numId w:val="45"/>
        </w:numPr>
        <w:spacing w:before="0" w:beforeAutospacing="1" w:after="0" w:afterAutospacing="1"/>
        <w:jc w:val="both"/>
        <w:rPr>
          <w:rFonts w:cs="Arial"/>
          <w:szCs w:val="18"/>
        </w:rPr>
      </w:pPr>
      <w:r>
        <w:rPr>
          <w:rFonts w:cs="Arial"/>
          <w:szCs w:val="18"/>
        </w:rPr>
        <w:t>Proposer aux usagers des invitations à des activités festives ou culturelles afin de faciliter la communication</w:t>
      </w:r>
      <w:r w:rsidR="00DE0841">
        <w:rPr>
          <w:rFonts w:cs="Arial"/>
          <w:szCs w:val="18"/>
        </w:rPr>
        <w:t xml:space="preserve"> en lien avec l’école</w:t>
      </w:r>
      <w:r w:rsidR="00043BB8">
        <w:rPr>
          <w:rFonts w:cs="Arial"/>
          <w:szCs w:val="18"/>
        </w:rPr>
        <w:t>.</w:t>
      </w:r>
    </w:p>
    <w:p w:rsidR="00445C37" w:rsidRPr="000A6C52" w:rsidRDefault="00445C37" w:rsidP="003F47FF">
      <w:pPr>
        <w:pStyle w:val="Titre3"/>
        <w:jc w:val="both"/>
      </w:pPr>
      <w:r w:rsidRPr="000A6C52">
        <w:t>Interlocuteurs</w:t>
      </w:r>
    </w:p>
    <w:p w:rsidR="00043BB8" w:rsidRPr="00186B1E" w:rsidRDefault="00043BB8" w:rsidP="00186B1E">
      <w:pPr>
        <w:pStyle w:val="Titre3"/>
        <w:jc w:val="both"/>
        <w:rPr>
          <w:rFonts w:ascii="Helvetica Neue Light" w:eastAsiaTheme="minorEastAsia" w:hAnsi="Helvetica Neue Light" w:cstheme="minorBidi"/>
          <w:b w:val="0"/>
          <w:bCs w:val="0"/>
          <w:color w:val="auto"/>
        </w:rPr>
      </w:pPr>
      <w:r>
        <w:rPr>
          <w:rFonts w:ascii="Helvetica Neue Light" w:eastAsiaTheme="minorEastAsia" w:hAnsi="Helvetica Neue Light" w:cstheme="minorBidi"/>
          <w:b w:val="0"/>
          <w:bCs w:val="0"/>
          <w:color w:val="auto"/>
        </w:rPr>
        <w:t>Equipe de coordination/direction</w:t>
      </w:r>
      <w:r w:rsidR="00186B1E">
        <w:rPr>
          <w:rFonts w:ascii="Helvetica Neue Light" w:eastAsiaTheme="minorEastAsia" w:hAnsi="Helvetica Neue Light" w:cstheme="minorBidi"/>
          <w:b w:val="0"/>
          <w:bCs w:val="0"/>
          <w:color w:val="auto"/>
        </w:rPr>
        <w:t xml:space="preserve"> de l’établissement + E</w:t>
      </w:r>
      <w:r w:rsidRPr="00186B1E">
        <w:rPr>
          <w:rFonts w:ascii="Helvetica Neue Light" w:eastAsiaTheme="minorEastAsia" w:hAnsi="Helvetica Neue Light" w:cstheme="minorBidi"/>
          <w:b w:val="0"/>
          <w:bCs w:val="0"/>
          <w:color w:val="auto"/>
        </w:rPr>
        <w:t xml:space="preserve">quipe d’animation de </w:t>
      </w:r>
      <w:r w:rsidR="007E0824">
        <w:rPr>
          <w:rFonts w:ascii="Helvetica Neue Light" w:eastAsiaTheme="minorEastAsia" w:hAnsi="Helvetica Neue Light" w:cstheme="minorBidi"/>
          <w:b w:val="0"/>
          <w:bCs w:val="0"/>
          <w:color w:val="auto"/>
        </w:rPr>
        <w:t>l’équipement</w:t>
      </w:r>
    </w:p>
    <w:p w:rsidR="00186B1E" w:rsidRDefault="00186B1E" w:rsidP="00043BB8">
      <w:r>
        <w:t xml:space="preserve">Filière Ressources Humaines (Relais RH, </w:t>
      </w:r>
      <w:r w:rsidR="00704E17">
        <w:t>Technicien p</w:t>
      </w:r>
      <w:r w:rsidR="00855D8C">
        <w:t xml:space="preserve">aie, </w:t>
      </w:r>
      <w:r w:rsidR="00704E17">
        <w:t>Gestionnaire p</w:t>
      </w:r>
      <w:r>
        <w:t>aie)</w:t>
      </w:r>
    </w:p>
    <w:p w:rsidR="00043BB8" w:rsidRDefault="00043BB8" w:rsidP="00043BB8">
      <w:r>
        <w:t xml:space="preserve">Usagers de la structure </w:t>
      </w:r>
    </w:p>
    <w:p w:rsidR="00043BB8" w:rsidRPr="00043BB8" w:rsidRDefault="00043BB8" w:rsidP="00043BB8">
      <w:r>
        <w:t>Partenaires locaux (associations, bénévoles, institutions, habitants…)</w:t>
      </w:r>
    </w:p>
    <w:p w:rsidR="005649A6" w:rsidRPr="00137357" w:rsidRDefault="005649A6" w:rsidP="005649A6">
      <w:pPr>
        <w:pStyle w:val="Titre3"/>
        <w:spacing w:after="240"/>
        <w:jc w:val="both"/>
      </w:pPr>
      <w:r w:rsidRPr="000A6C52">
        <w:t>Niveau de qualification</w:t>
      </w:r>
      <w:r>
        <w:t xml:space="preserve"> ou diplôme</w:t>
      </w:r>
    </w:p>
    <w:p w:rsidR="005E64FE" w:rsidRPr="005E64FE" w:rsidRDefault="005E64FE" w:rsidP="005E64FE">
      <w:pPr>
        <w:spacing w:before="0" w:after="0"/>
        <w:jc w:val="both"/>
        <w:rPr>
          <w:bCs/>
          <w:color w:val="3C3C3B"/>
          <w:szCs w:val="20"/>
          <w:lang w:eastAsia="fr-FR"/>
        </w:rPr>
      </w:pPr>
      <w:r>
        <w:rPr>
          <w:rStyle w:val="lev"/>
          <w:b w:val="0"/>
          <w:color w:val="3C3C3B"/>
          <w:szCs w:val="20"/>
          <w:lang w:eastAsia="fr-FR"/>
        </w:rPr>
        <w:t xml:space="preserve">Brevet Professionnel </w:t>
      </w:r>
      <w:r w:rsidR="00AD2E48">
        <w:rPr>
          <w:rStyle w:val="lev"/>
          <w:b w:val="0"/>
          <w:color w:val="3C3C3B"/>
          <w:szCs w:val="20"/>
          <w:lang w:eastAsia="fr-FR"/>
        </w:rPr>
        <w:t>de la Jeunesse, de l’Education P</w:t>
      </w:r>
      <w:r w:rsidR="007E0824">
        <w:rPr>
          <w:rStyle w:val="lev"/>
          <w:b w:val="0"/>
          <w:color w:val="3C3C3B"/>
          <w:szCs w:val="20"/>
          <w:lang w:eastAsia="fr-FR"/>
        </w:rPr>
        <w:t>opulaire et du Sport – BPJEPS</w:t>
      </w:r>
      <w:r w:rsidR="00A50E0A">
        <w:rPr>
          <w:rStyle w:val="lev"/>
          <w:b w:val="0"/>
          <w:color w:val="3C3C3B"/>
          <w:szCs w:val="20"/>
          <w:lang w:eastAsia="fr-FR"/>
        </w:rPr>
        <w:t xml:space="preserve"> avec UC de direction</w:t>
      </w:r>
    </w:p>
    <w:p w:rsidR="00A50E0A" w:rsidRPr="00A50E0A" w:rsidRDefault="00A50E0A" w:rsidP="00A50E0A">
      <w:pPr>
        <w:pStyle w:val="Titre3"/>
        <w:spacing w:after="240"/>
        <w:jc w:val="both"/>
      </w:pPr>
      <w:r w:rsidRPr="000A6C52">
        <w:t>Pa</w:t>
      </w:r>
      <w:r>
        <w:t>sserelles d’évolution</w:t>
      </w:r>
    </w:p>
    <w:p w:rsidR="00A50E0A" w:rsidRPr="00A50E0A" w:rsidRDefault="00A50E0A" w:rsidP="00A50E0A">
      <w:r w:rsidRPr="00A50E0A">
        <w:t>Coordinateur d’animation</w:t>
      </w:r>
    </w:p>
    <w:p w:rsidR="00A50E0A" w:rsidRDefault="00A50E0A" w:rsidP="00A50E0A">
      <w:pPr>
        <w:pStyle w:val="Titre3"/>
        <w:spacing w:after="240"/>
        <w:jc w:val="both"/>
      </w:pPr>
      <w:r>
        <w:t>Candidature</w:t>
      </w:r>
    </w:p>
    <w:p w:rsidR="00A50E0A" w:rsidRDefault="00A50E0A" w:rsidP="00A50E0A">
      <w:r>
        <w:t>Le recrutement s’ouvre le lundi 23 septembre 2019.</w:t>
      </w:r>
    </w:p>
    <w:p w:rsidR="00876940" w:rsidRDefault="00A50E0A" w:rsidP="00A50E0A">
      <w:r>
        <w:t>La candidature doit comprendre :  un CV actualisé</w:t>
      </w:r>
      <w:r w:rsidR="00876940">
        <w:t>.</w:t>
      </w:r>
    </w:p>
    <w:p w:rsidR="00A50E0A" w:rsidRPr="00A50E0A" w:rsidRDefault="00876940" w:rsidP="00A50E0A">
      <w:r>
        <w:t>Une note de 2 pages maximum sur la prise en compte du projet de l’école sera demandée aux candidats retenus après sélection pour un entretien oral avec 3 membres de l’école.</w:t>
      </w:r>
    </w:p>
    <w:p w:rsidR="00A50E0A" w:rsidRPr="00A50E0A" w:rsidRDefault="00A50E0A" w:rsidP="00A50E0A">
      <w:r>
        <w:t xml:space="preserve">Candidature à envoyer par mail à </w:t>
      </w:r>
      <w:hyperlink r:id="rId7" w:history="1">
        <w:r w:rsidRPr="00E22B97">
          <w:rPr>
            <w:rStyle w:val="Lienhypertexte"/>
          </w:rPr>
          <w:t>jmarc.lenguin@utso.ifac.asso.fr</w:t>
        </w:r>
      </w:hyperlink>
    </w:p>
    <w:sectPr w:rsidR="00A50E0A" w:rsidRPr="00A50E0A" w:rsidSect="00A50E0A">
      <w:footerReference w:type="default" r:id="rId8"/>
      <w:headerReference w:type="first" r:id="rId9"/>
      <w:footerReference w:type="first" r:id="rId10"/>
      <w:pgSz w:w="11900" w:h="16840"/>
      <w:pgMar w:top="1134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67" w:rsidRDefault="00FC6C67" w:rsidP="003C6FA5">
      <w:r>
        <w:separator/>
      </w:r>
    </w:p>
  </w:endnote>
  <w:endnote w:type="continuationSeparator" w:id="0">
    <w:p w:rsidR="00FC6C67" w:rsidRDefault="00FC6C67" w:rsidP="003C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 UltraLight">
    <w:altName w:val="Franklin Gothic Medium Cond"/>
    <w:charset w:val="00"/>
    <w:family w:val="auto"/>
    <w:pitch w:val="variable"/>
    <w:sig w:usb0="A00002FF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AF" w:rsidRPr="00AD57F8" w:rsidRDefault="006B0AAF" w:rsidP="00AD57F8">
    <w:pPr>
      <w:pStyle w:val="Pieddepage"/>
      <w:jc w:val="center"/>
      <w:rPr>
        <w:rFonts w:ascii="Helvetica Neue UltraLight" w:hAnsi="Helvetica Neue UltraLight"/>
        <w:color w:val="0A5797" w:themeColor="accent1"/>
        <w:sz w:val="52"/>
        <w:szCs w:val="52"/>
      </w:rPr>
    </w:pPr>
    <w:r w:rsidRPr="00AD57F8">
      <w:rPr>
        <w:rFonts w:ascii="Helvetica Neue UltraLight" w:hAnsi="Helvetica Neue UltraLight"/>
        <w:color w:val="0A5797" w:themeColor="accent1"/>
        <w:sz w:val="52"/>
        <w:szCs w:val="52"/>
      </w:rPr>
      <w:t>www.ifac.asso.fr</w:t>
    </w:r>
  </w:p>
  <w:p w:rsidR="006B0AAF" w:rsidRPr="00BF232C" w:rsidRDefault="006B0AAF" w:rsidP="00BF232C">
    <w:pPr>
      <w:pStyle w:val="Pieddepage"/>
      <w:tabs>
        <w:tab w:val="clear" w:pos="9406"/>
      </w:tabs>
      <w:ind w:left="-567" w:right="-574"/>
      <w:jc w:val="center"/>
      <w:rPr>
        <w:color w:val="0A5797" w:themeColor="accent1"/>
        <w:sz w:val="19"/>
        <w:szCs w:val="19"/>
      </w:rPr>
    </w:pPr>
    <w:r w:rsidRPr="00BF232C">
      <w:rPr>
        <w:color w:val="0A5797" w:themeColor="accent1"/>
        <w:sz w:val="19"/>
        <w:szCs w:val="19"/>
      </w:rPr>
      <w:t>Institut de formation, d’animation et de conseil -</w:t>
    </w:r>
    <w:r>
      <w:rPr>
        <w:color w:val="0A5797" w:themeColor="accent1"/>
        <w:sz w:val="19"/>
        <w:szCs w:val="19"/>
      </w:rPr>
      <w:t xml:space="preserve"> Association à but non-lucratif</w:t>
    </w:r>
    <w:r w:rsidRPr="00BF232C">
      <w:rPr>
        <w:color w:val="0A5797" w:themeColor="accent1"/>
        <w:sz w:val="19"/>
        <w:szCs w:val="19"/>
      </w:rPr>
      <w:t xml:space="preserve"> à vocation éducative, sociale et territoriale.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AF" w:rsidRPr="00AD57F8" w:rsidRDefault="006B0AAF" w:rsidP="00255F52">
    <w:pPr>
      <w:pStyle w:val="Pieddepage"/>
      <w:jc w:val="center"/>
      <w:rPr>
        <w:rFonts w:ascii="Helvetica Neue UltraLight" w:hAnsi="Helvetica Neue UltraLight"/>
        <w:color w:val="0A5797" w:themeColor="accent1"/>
        <w:sz w:val="52"/>
        <w:szCs w:val="52"/>
      </w:rPr>
    </w:pPr>
    <w:r w:rsidRPr="00AD57F8">
      <w:rPr>
        <w:rFonts w:ascii="Helvetica Neue UltraLight" w:hAnsi="Helvetica Neue UltraLight"/>
        <w:color w:val="0A5797" w:themeColor="accent1"/>
        <w:sz w:val="52"/>
        <w:szCs w:val="52"/>
      </w:rPr>
      <w:t>www.ifac.asso.fr</w:t>
    </w:r>
  </w:p>
  <w:p w:rsidR="006B0AAF" w:rsidRPr="00BF232C" w:rsidRDefault="006B0AAF" w:rsidP="00255F52">
    <w:pPr>
      <w:pStyle w:val="Pieddepage"/>
      <w:tabs>
        <w:tab w:val="clear" w:pos="9406"/>
      </w:tabs>
      <w:ind w:left="-567" w:right="-574"/>
      <w:jc w:val="center"/>
      <w:rPr>
        <w:color w:val="0A5797" w:themeColor="accent1"/>
        <w:sz w:val="19"/>
        <w:szCs w:val="19"/>
      </w:rPr>
    </w:pPr>
    <w:r w:rsidRPr="00BF232C">
      <w:rPr>
        <w:color w:val="0A5797" w:themeColor="accent1"/>
        <w:sz w:val="19"/>
        <w:szCs w:val="19"/>
      </w:rPr>
      <w:t xml:space="preserve">Institut de formation, d’animation et de conseil - Association à </w:t>
    </w:r>
    <w:r>
      <w:rPr>
        <w:color w:val="0A5797" w:themeColor="accent1"/>
        <w:sz w:val="19"/>
        <w:szCs w:val="19"/>
      </w:rPr>
      <w:t>but non-lucratif</w:t>
    </w:r>
    <w:r w:rsidRPr="00BF232C">
      <w:rPr>
        <w:color w:val="0A5797" w:themeColor="accent1"/>
        <w:sz w:val="19"/>
        <w:szCs w:val="19"/>
      </w:rPr>
      <w:t xml:space="preserve"> à vocation éducative, sociale et territoriale.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67" w:rsidRDefault="00FC6C67" w:rsidP="003C6FA5">
      <w:r>
        <w:separator/>
      </w:r>
    </w:p>
  </w:footnote>
  <w:footnote w:type="continuationSeparator" w:id="0">
    <w:p w:rsidR="00FC6C67" w:rsidRDefault="00FC6C67" w:rsidP="003C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AF" w:rsidRDefault="006B0AAF" w:rsidP="00255F52">
    <w:pPr>
      <w:pStyle w:val="En-ttepremier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83ED154" wp14:editId="171705A2">
          <wp:simplePos x="0" y="0"/>
          <wp:positionH relativeFrom="column">
            <wp:posOffset>2124710</wp:posOffset>
          </wp:positionH>
          <wp:positionV relativeFrom="paragraph">
            <wp:posOffset>-243840</wp:posOffset>
          </wp:positionV>
          <wp:extent cx="1856105" cy="1511300"/>
          <wp:effectExtent l="0" t="0" r="0" b="0"/>
          <wp:wrapNone/>
          <wp:docPr id="21" name="Image 21" descr="Sites:ILE_DE_FRANCE:SIEGE:Communication:Service:Ressources graphiques:Logos:ifac:png:LOGO_IFAC-285C-2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tes:ILE_DE_FRANCE:SIEGE:Communication:Service:Ressources graphiques:Logos:ifac:png:LOGO_IFAC-285C-2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558BAB" wp14:editId="43E1FC67">
              <wp:simplePos x="0" y="0"/>
              <wp:positionH relativeFrom="column">
                <wp:posOffset>-726440</wp:posOffset>
              </wp:positionH>
              <wp:positionV relativeFrom="paragraph">
                <wp:posOffset>-449580</wp:posOffset>
              </wp:positionV>
              <wp:extent cx="7559675" cy="827405"/>
              <wp:effectExtent l="0" t="0" r="9525" b="1079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2740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A76D485" id="Rectangle 2" o:spid="_x0000_s1026" style="position:absolute;margin-left:-57.2pt;margin-top:-35.4pt;width:595.25pt;height:6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" fillcolor="#8a8368 [3215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98C"/>
    <w:multiLevelType w:val="multilevel"/>
    <w:tmpl w:val="D8B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142F"/>
    <w:multiLevelType w:val="multilevel"/>
    <w:tmpl w:val="0192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43590"/>
    <w:multiLevelType w:val="hybridMultilevel"/>
    <w:tmpl w:val="27E4B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544"/>
    <w:multiLevelType w:val="hybridMultilevel"/>
    <w:tmpl w:val="6770D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599E"/>
    <w:multiLevelType w:val="multilevel"/>
    <w:tmpl w:val="8744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C2F0A"/>
    <w:multiLevelType w:val="multilevel"/>
    <w:tmpl w:val="B164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A0582"/>
    <w:multiLevelType w:val="multilevel"/>
    <w:tmpl w:val="E1AA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36FD1"/>
    <w:multiLevelType w:val="hybridMultilevel"/>
    <w:tmpl w:val="00B68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02E08"/>
    <w:multiLevelType w:val="hybridMultilevel"/>
    <w:tmpl w:val="4A504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77B7B"/>
    <w:multiLevelType w:val="multilevel"/>
    <w:tmpl w:val="F8F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22D56"/>
    <w:multiLevelType w:val="multilevel"/>
    <w:tmpl w:val="080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010B39"/>
    <w:multiLevelType w:val="multilevel"/>
    <w:tmpl w:val="83C0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5213D"/>
    <w:multiLevelType w:val="hybridMultilevel"/>
    <w:tmpl w:val="C3E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37900"/>
    <w:multiLevelType w:val="multilevel"/>
    <w:tmpl w:val="80A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A2593"/>
    <w:multiLevelType w:val="multilevel"/>
    <w:tmpl w:val="56E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A3949"/>
    <w:multiLevelType w:val="multilevel"/>
    <w:tmpl w:val="B4F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11D82"/>
    <w:multiLevelType w:val="hybridMultilevel"/>
    <w:tmpl w:val="8EFAA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70718"/>
    <w:multiLevelType w:val="multilevel"/>
    <w:tmpl w:val="C2E2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90E85"/>
    <w:multiLevelType w:val="multilevel"/>
    <w:tmpl w:val="4FD2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253DB"/>
    <w:multiLevelType w:val="multilevel"/>
    <w:tmpl w:val="8DA2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97130"/>
    <w:multiLevelType w:val="multilevel"/>
    <w:tmpl w:val="2C94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8281D"/>
    <w:multiLevelType w:val="hybridMultilevel"/>
    <w:tmpl w:val="1B2A8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426F0"/>
    <w:multiLevelType w:val="hybridMultilevel"/>
    <w:tmpl w:val="24320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E7E13"/>
    <w:multiLevelType w:val="multilevel"/>
    <w:tmpl w:val="B25E5322"/>
    <w:styleLink w:val="Listeactuelle1"/>
    <w:lvl w:ilvl="0">
      <w:start w:val="1"/>
      <w:numFmt w:val="decimal"/>
      <w:pStyle w:val="Paragraphedeliste"/>
      <w:suff w:val="space"/>
      <w:lvlText w:val="%1"/>
      <w:lvlJc w:val="left"/>
      <w:pPr>
        <w:ind w:left="284" w:firstLine="0"/>
      </w:pPr>
      <w:rPr>
        <w:rFonts w:ascii="Times New Roman" w:hAnsi="Times New Roman" w:hint="default"/>
        <w:color w:val="FFFFFE" w:themeColor="background1"/>
        <w14:textOutline w14:w="9525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4DD76C9"/>
    <w:multiLevelType w:val="hybridMultilevel"/>
    <w:tmpl w:val="8C260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294F"/>
    <w:multiLevelType w:val="hybridMultilevel"/>
    <w:tmpl w:val="7B44852C"/>
    <w:lvl w:ilvl="0" w:tplc="083C4B6E">
      <w:start w:val="1"/>
      <w:numFmt w:val="bullet"/>
      <w:pStyle w:val="Listepuces1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019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84A7C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" w:hAnsi="Verdana" w:hint="default"/>
      </w:rPr>
    </w:lvl>
    <w:lvl w:ilvl="3" w:tplc="000F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1B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1B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C0B3D"/>
    <w:multiLevelType w:val="multilevel"/>
    <w:tmpl w:val="9F5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45776"/>
    <w:multiLevelType w:val="hybridMultilevel"/>
    <w:tmpl w:val="7C927F0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57A34"/>
    <w:multiLevelType w:val="hybridMultilevel"/>
    <w:tmpl w:val="42006D22"/>
    <w:lvl w:ilvl="0" w:tplc="7646EB3E"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088B"/>
    <w:multiLevelType w:val="multilevel"/>
    <w:tmpl w:val="E5B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429B6"/>
    <w:multiLevelType w:val="multilevel"/>
    <w:tmpl w:val="AD5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2A5115"/>
    <w:multiLevelType w:val="hybridMultilevel"/>
    <w:tmpl w:val="A1B40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3103D"/>
    <w:multiLevelType w:val="multilevel"/>
    <w:tmpl w:val="562E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F370D1"/>
    <w:multiLevelType w:val="hybridMultilevel"/>
    <w:tmpl w:val="2E56EE90"/>
    <w:lvl w:ilvl="0" w:tplc="91A4E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8544CA"/>
    <w:multiLevelType w:val="multilevel"/>
    <w:tmpl w:val="B25E5322"/>
    <w:numStyleLink w:val="Listeactuelle1"/>
  </w:abstractNum>
  <w:abstractNum w:abstractNumId="35" w15:restartNumberingAfterBreak="0">
    <w:nsid w:val="67CD7C49"/>
    <w:multiLevelType w:val="multilevel"/>
    <w:tmpl w:val="BE9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D61A6"/>
    <w:multiLevelType w:val="multilevel"/>
    <w:tmpl w:val="DAA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F2768"/>
    <w:multiLevelType w:val="multilevel"/>
    <w:tmpl w:val="03E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B70193"/>
    <w:multiLevelType w:val="multilevel"/>
    <w:tmpl w:val="17B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A340C0"/>
    <w:multiLevelType w:val="multilevel"/>
    <w:tmpl w:val="B08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61E75"/>
    <w:multiLevelType w:val="multilevel"/>
    <w:tmpl w:val="2D4C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D422AE"/>
    <w:multiLevelType w:val="multilevel"/>
    <w:tmpl w:val="34B8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2C467E"/>
    <w:multiLevelType w:val="multilevel"/>
    <w:tmpl w:val="112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D2594"/>
    <w:multiLevelType w:val="hybridMultilevel"/>
    <w:tmpl w:val="1930C898"/>
    <w:lvl w:ilvl="0" w:tplc="9E6C2D14"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3"/>
  </w:num>
  <w:num w:numId="4">
    <w:abstractNumId w:val="34"/>
  </w:num>
  <w:num w:numId="5">
    <w:abstractNumId w:val="22"/>
  </w:num>
  <w:num w:numId="6">
    <w:abstractNumId w:val="25"/>
  </w:num>
  <w:num w:numId="7">
    <w:abstractNumId w:val="43"/>
  </w:num>
  <w:num w:numId="8">
    <w:abstractNumId w:val="15"/>
  </w:num>
  <w:num w:numId="9">
    <w:abstractNumId w:val="19"/>
  </w:num>
  <w:num w:numId="10">
    <w:abstractNumId w:val="36"/>
  </w:num>
  <w:num w:numId="11">
    <w:abstractNumId w:val="20"/>
  </w:num>
  <w:num w:numId="12">
    <w:abstractNumId w:val="38"/>
  </w:num>
  <w:num w:numId="13">
    <w:abstractNumId w:val="4"/>
  </w:num>
  <w:num w:numId="14">
    <w:abstractNumId w:val="17"/>
  </w:num>
  <w:num w:numId="15">
    <w:abstractNumId w:val="29"/>
  </w:num>
  <w:num w:numId="16">
    <w:abstractNumId w:val="9"/>
  </w:num>
  <w:num w:numId="17">
    <w:abstractNumId w:val="39"/>
  </w:num>
  <w:num w:numId="18">
    <w:abstractNumId w:val="40"/>
  </w:num>
  <w:num w:numId="19">
    <w:abstractNumId w:val="5"/>
  </w:num>
  <w:num w:numId="20">
    <w:abstractNumId w:val="42"/>
  </w:num>
  <w:num w:numId="21">
    <w:abstractNumId w:val="41"/>
  </w:num>
  <w:num w:numId="22">
    <w:abstractNumId w:val="26"/>
  </w:num>
  <w:num w:numId="23">
    <w:abstractNumId w:val="13"/>
  </w:num>
  <w:num w:numId="24">
    <w:abstractNumId w:val="14"/>
  </w:num>
  <w:num w:numId="25">
    <w:abstractNumId w:val="35"/>
  </w:num>
  <w:num w:numId="26">
    <w:abstractNumId w:val="18"/>
  </w:num>
  <w:num w:numId="27">
    <w:abstractNumId w:val="11"/>
  </w:num>
  <w:num w:numId="28">
    <w:abstractNumId w:val="30"/>
  </w:num>
  <w:num w:numId="29">
    <w:abstractNumId w:val="0"/>
  </w:num>
  <w:num w:numId="30">
    <w:abstractNumId w:val="37"/>
  </w:num>
  <w:num w:numId="31">
    <w:abstractNumId w:val="6"/>
  </w:num>
  <w:num w:numId="32">
    <w:abstractNumId w:val="8"/>
  </w:num>
  <w:num w:numId="33">
    <w:abstractNumId w:val="31"/>
  </w:num>
  <w:num w:numId="34">
    <w:abstractNumId w:val="28"/>
  </w:num>
  <w:num w:numId="35">
    <w:abstractNumId w:val="16"/>
  </w:num>
  <w:num w:numId="36">
    <w:abstractNumId w:val="3"/>
  </w:num>
  <w:num w:numId="37">
    <w:abstractNumId w:val="2"/>
  </w:num>
  <w:num w:numId="38">
    <w:abstractNumId w:val="32"/>
  </w:num>
  <w:num w:numId="39">
    <w:abstractNumId w:val="10"/>
  </w:num>
  <w:num w:numId="40">
    <w:abstractNumId w:val="1"/>
  </w:num>
  <w:num w:numId="41">
    <w:abstractNumId w:val="21"/>
  </w:num>
  <w:num w:numId="42">
    <w:abstractNumId w:val="7"/>
  </w:num>
  <w:num w:numId="43">
    <w:abstractNumId w:val="27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A5"/>
    <w:rsid w:val="0001592D"/>
    <w:rsid w:val="00024AB2"/>
    <w:rsid w:val="000273CC"/>
    <w:rsid w:val="00042BDE"/>
    <w:rsid w:val="00043BB8"/>
    <w:rsid w:val="0005239F"/>
    <w:rsid w:val="00060883"/>
    <w:rsid w:val="000A6C52"/>
    <w:rsid w:val="000D0E95"/>
    <w:rsid w:val="000E6B20"/>
    <w:rsid w:val="000F5010"/>
    <w:rsid w:val="000F72A6"/>
    <w:rsid w:val="00103D75"/>
    <w:rsid w:val="00106A51"/>
    <w:rsid w:val="00113785"/>
    <w:rsid w:val="00120163"/>
    <w:rsid w:val="0012584A"/>
    <w:rsid w:val="00127B1C"/>
    <w:rsid w:val="00137054"/>
    <w:rsid w:val="00157517"/>
    <w:rsid w:val="001576E3"/>
    <w:rsid w:val="00160AFD"/>
    <w:rsid w:val="001746DF"/>
    <w:rsid w:val="00186B1E"/>
    <w:rsid w:val="00194587"/>
    <w:rsid w:val="001A5FBF"/>
    <w:rsid w:val="001A68FF"/>
    <w:rsid w:val="001B5A71"/>
    <w:rsid w:val="001C0CA4"/>
    <w:rsid w:val="001C219F"/>
    <w:rsid w:val="001C70F7"/>
    <w:rsid w:val="001D6987"/>
    <w:rsid w:val="00203059"/>
    <w:rsid w:val="00223873"/>
    <w:rsid w:val="00255F52"/>
    <w:rsid w:val="00257EBB"/>
    <w:rsid w:val="00276846"/>
    <w:rsid w:val="00276B34"/>
    <w:rsid w:val="002900FD"/>
    <w:rsid w:val="002B2511"/>
    <w:rsid w:val="002C0244"/>
    <w:rsid w:val="002E143E"/>
    <w:rsid w:val="002F6337"/>
    <w:rsid w:val="003115B3"/>
    <w:rsid w:val="00312CDD"/>
    <w:rsid w:val="00314509"/>
    <w:rsid w:val="00320F19"/>
    <w:rsid w:val="00350343"/>
    <w:rsid w:val="00351BD4"/>
    <w:rsid w:val="00354EB3"/>
    <w:rsid w:val="0036303A"/>
    <w:rsid w:val="00381EF7"/>
    <w:rsid w:val="00390542"/>
    <w:rsid w:val="0039698E"/>
    <w:rsid w:val="003A617C"/>
    <w:rsid w:val="003C6FA5"/>
    <w:rsid w:val="003D5ADB"/>
    <w:rsid w:val="003E6F56"/>
    <w:rsid w:val="003F2BAE"/>
    <w:rsid w:val="003F47FF"/>
    <w:rsid w:val="00400240"/>
    <w:rsid w:val="00425303"/>
    <w:rsid w:val="00445C37"/>
    <w:rsid w:val="004549E5"/>
    <w:rsid w:val="0045679F"/>
    <w:rsid w:val="00462C86"/>
    <w:rsid w:val="0048079C"/>
    <w:rsid w:val="00480A22"/>
    <w:rsid w:val="0048499B"/>
    <w:rsid w:val="0049294E"/>
    <w:rsid w:val="004A3E39"/>
    <w:rsid w:val="004F19E3"/>
    <w:rsid w:val="005004B1"/>
    <w:rsid w:val="0051071F"/>
    <w:rsid w:val="0055358A"/>
    <w:rsid w:val="005649A6"/>
    <w:rsid w:val="00575E77"/>
    <w:rsid w:val="00584E0C"/>
    <w:rsid w:val="005944DD"/>
    <w:rsid w:val="005B1D86"/>
    <w:rsid w:val="005B612E"/>
    <w:rsid w:val="005D2FE0"/>
    <w:rsid w:val="005D3362"/>
    <w:rsid w:val="005E0490"/>
    <w:rsid w:val="005E64FE"/>
    <w:rsid w:val="005F61A7"/>
    <w:rsid w:val="00601DAB"/>
    <w:rsid w:val="00605A0F"/>
    <w:rsid w:val="00610771"/>
    <w:rsid w:val="00623D3A"/>
    <w:rsid w:val="006276A6"/>
    <w:rsid w:val="00630A83"/>
    <w:rsid w:val="00641612"/>
    <w:rsid w:val="006533D2"/>
    <w:rsid w:val="00666E6D"/>
    <w:rsid w:val="00671266"/>
    <w:rsid w:val="00690B63"/>
    <w:rsid w:val="006A6DB6"/>
    <w:rsid w:val="006B0AAF"/>
    <w:rsid w:val="006B7F12"/>
    <w:rsid w:val="00704E17"/>
    <w:rsid w:val="007066EE"/>
    <w:rsid w:val="007175D3"/>
    <w:rsid w:val="00722BB5"/>
    <w:rsid w:val="00735781"/>
    <w:rsid w:val="00735CEF"/>
    <w:rsid w:val="00752CC7"/>
    <w:rsid w:val="00753DC1"/>
    <w:rsid w:val="007607BE"/>
    <w:rsid w:val="007D0CFB"/>
    <w:rsid w:val="007E0824"/>
    <w:rsid w:val="007E6DB2"/>
    <w:rsid w:val="007E6F37"/>
    <w:rsid w:val="007F6BF0"/>
    <w:rsid w:val="0081543E"/>
    <w:rsid w:val="0083511A"/>
    <w:rsid w:val="00855D8C"/>
    <w:rsid w:val="008578D2"/>
    <w:rsid w:val="0087244C"/>
    <w:rsid w:val="008730E8"/>
    <w:rsid w:val="00875584"/>
    <w:rsid w:val="00876940"/>
    <w:rsid w:val="00877FBB"/>
    <w:rsid w:val="0089758D"/>
    <w:rsid w:val="008A3E40"/>
    <w:rsid w:val="008B6528"/>
    <w:rsid w:val="008C15CF"/>
    <w:rsid w:val="009165B0"/>
    <w:rsid w:val="00922542"/>
    <w:rsid w:val="00926FF4"/>
    <w:rsid w:val="00927DF4"/>
    <w:rsid w:val="00930C34"/>
    <w:rsid w:val="009422A5"/>
    <w:rsid w:val="00956194"/>
    <w:rsid w:val="00964348"/>
    <w:rsid w:val="0098023C"/>
    <w:rsid w:val="009969FF"/>
    <w:rsid w:val="009B3B13"/>
    <w:rsid w:val="009B5961"/>
    <w:rsid w:val="009E5230"/>
    <w:rsid w:val="00A20283"/>
    <w:rsid w:val="00A50E0A"/>
    <w:rsid w:val="00A66243"/>
    <w:rsid w:val="00A73C08"/>
    <w:rsid w:val="00AB3D09"/>
    <w:rsid w:val="00AC2C02"/>
    <w:rsid w:val="00AC67DF"/>
    <w:rsid w:val="00AD2E48"/>
    <w:rsid w:val="00AD57F8"/>
    <w:rsid w:val="00AD64FC"/>
    <w:rsid w:val="00AE59F6"/>
    <w:rsid w:val="00AE5D94"/>
    <w:rsid w:val="00AE6B99"/>
    <w:rsid w:val="00B13DED"/>
    <w:rsid w:val="00B17498"/>
    <w:rsid w:val="00B20666"/>
    <w:rsid w:val="00B248FB"/>
    <w:rsid w:val="00B64CBA"/>
    <w:rsid w:val="00B67758"/>
    <w:rsid w:val="00B76B5C"/>
    <w:rsid w:val="00BD5643"/>
    <w:rsid w:val="00BE318E"/>
    <w:rsid w:val="00BF232C"/>
    <w:rsid w:val="00BF3AFC"/>
    <w:rsid w:val="00C04BA3"/>
    <w:rsid w:val="00C166E2"/>
    <w:rsid w:val="00C35305"/>
    <w:rsid w:val="00CA79A3"/>
    <w:rsid w:val="00CB16CD"/>
    <w:rsid w:val="00CC39A0"/>
    <w:rsid w:val="00CE36AE"/>
    <w:rsid w:val="00CF48B3"/>
    <w:rsid w:val="00D169DA"/>
    <w:rsid w:val="00D17E29"/>
    <w:rsid w:val="00D45DE8"/>
    <w:rsid w:val="00D608D4"/>
    <w:rsid w:val="00D63A4C"/>
    <w:rsid w:val="00D706B7"/>
    <w:rsid w:val="00D80FFC"/>
    <w:rsid w:val="00D84122"/>
    <w:rsid w:val="00DA1E37"/>
    <w:rsid w:val="00DB4323"/>
    <w:rsid w:val="00DC3A87"/>
    <w:rsid w:val="00DC471C"/>
    <w:rsid w:val="00DD1280"/>
    <w:rsid w:val="00DE0841"/>
    <w:rsid w:val="00DF18D1"/>
    <w:rsid w:val="00E07D46"/>
    <w:rsid w:val="00E126F2"/>
    <w:rsid w:val="00E2148C"/>
    <w:rsid w:val="00E52254"/>
    <w:rsid w:val="00E61684"/>
    <w:rsid w:val="00E7004B"/>
    <w:rsid w:val="00E71C04"/>
    <w:rsid w:val="00E835B4"/>
    <w:rsid w:val="00E9566D"/>
    <w:rsid w:val="00EA26F4"/>
    <w:rsid w:val="00EB1E90"/>
    <w:rsid w:val="00EC4A39"/>
    <w:rsid w:val="00ED2970"/>
    <w:rsid w:val="00F0543C"/>
    <w:rsid w:val="00F10927"/>
    <w:rsid w:val="00F3492B"/>
    <w:rsid w:val="00F35C29"/>
    <w:rsid w:val="00F40428"/>
    <w:rsid w:val="00F43B6A"/>
    <w:rsid w:val="00F45266"/>
    <w:rsid w:val="00F565A3"/>
    <w:rsid w:val="00F57594"/>
    <w:rsid w:val="00F92947"/>
    <w:rsid w:val="00FA34C8"/>
    <w:rsid w:val="00FC6C67"/>
    <w:rsid w:val="00FD5641"/>
    <w:rsid w:val="00FE06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FC5B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8D2"/>
    <w:pPr>
      <w:spacing w:before="40" w:after="40"/>
    </w:pPr>
    <w:rPr>
      <w:rFonts w:ascii="Helvetica Neue Light" w:hAnsi="Helvetica Neue Light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rsid w:val="00BE3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3D6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0F7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A579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6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A5797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68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A5797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B652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7407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C6FA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C6FA5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3C6FA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FA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F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FA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3C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Texte courant"/>
    <w:uiPriority w:val="99"/>
    <w:unhideWhenUsed/>
    <w:rsid w:val="0055358A"/>
    <w:pPr>
      <w:spacing w:before="100" w:beforeAutospacing="1" w:after="100" w:afterAutospacing="1"/>
      <w:jc w:val="both"/>
    </w:pPr>
    <w:rPr>
      <w:rFonts w:ascii="Helvetica Neue Light" w:hAnsi="Helvetica Neue Light" w:cs="Times New Roman"/>
      <w:color w:val="3C3C3B"/>
      <w:lang w:eastAsia="fr-FR"/>
    </w:rPr>
  </w:style>
  <w:style w:type="paragraph" w:customStyle="1" w:styleId="Villedatesignature">
    <w:name w:val="Ville / date / signature"/>
    <w:basedOn w:val="Normal"/>
    <w:qFormat/>
    <w:rsid w:val="00B13DED"/>
    <w:pPr>
      <w:spacing w:before="240"/>
      <w:ind w:left="4536"/>
    </w:pPr>
  </w:style>
  <w:style w:type="paragraph" w:customStyle="1" w:styleId="Objet">
    <w:name w:val="Objet"/>
    <w:qFormat/>
    <w:rsid w:val="008578D2"/>
    <w:pPr>
      <w:spacing w:before="360" w:after="360"/>
    </w:pPr>
    <w:rPr>
      <w:rFonts w:ascii="Helvetica Neue Light" w:hAnsi="Helvetica Neue Light"/>
      <w:color w:val="3C3C3B"/>
      <w:sz w:val="32"/>
      <w:szCs w:val="24"/>
    </w:rPr>
  </w:style>
  <w:style w:type="character" w:styleId="Lienhypertexte">
    <w:name w:val="Hyperlink"/>
    <w:basedOn w:val="Policepardfaut"/>
    <w:uiPriority w:val="99"/>
    <w:unhideWhenUsed/>
    <w:rsid w:val="00AD57F8"/>
    <w:rPr>
      <w:color w:val="0A5797" w:themeColor="hyperlink"/>
      <w:u w:val="single"/>
    </w:rPr>
  </w:style>
  <w:style w:type="paragraph" w:customStyle="1" w:styleId="En-ttepremierepage">
    <w:name w:val="En-tête premiere page"/>
    <w:basedOn w:val="En-tte"/>
    <w:rsid w:val="00255F52"/>
    <w:pPr>
      <w:spacing w:before="2000"/>
    </w:pPr>
  </w:style>
  <w:style w:type="paragraph" w:customStyle="1" w:styleId="Contact">
    <w:name w:val="Contact"/>
    <w:basedOn w:val="Normal"/>
    <w:rsid w:val="008578D2"/>
    <w:pPr>
      <w:spacing w:before="0" w:after="0"/>
      <w:ind w:left="170" w:right="170"/>
    </w:pPr>
    <w:rPr>
      <w:sz w:val="18"/>
    </w:rPr>
  </w:style>
  <w:style w:type="paragraph" w:customStyle="1" w:styleId="Contact-titre">
    <w:name w:val="Contact - titre"/>
    <w:basedOn w:val="Contact"/>
    <w:rsid w:val="008578D2"/>
    <w:pPr>
      <w:pBdr>
        <w:top w:val="single" w:sz="4" w:space="1" w:color="C9BEA9"/>
        <w:left w:val="single" w:sz="4" w:space="10" w:color="C9BEA9"/>
        <w:bottom w:val="single" w:sz="4" w:space="1" w:color="C9BEA9"/>
        <w:right w:val="single" w:sz="4" w:space="10" w:color="C9BEA9"/>
      </w:pBdr>
      <w:shd w:val="clear" w:color="auto" w:fill="C9BEA9"/>
    </w:pPr>
    <w:rPr>
      <w:color w:val="3C3C3B" w:themeColor="text1"/>
    </w:rPr>
  </w:style>
  <w:style w:type="character" w:styleId="Emphaseintense">
    <w:name w:val="Intense Emphasis"/>
    <w:basedOn w:val="Policepardfaut"/>
    <w:uiPriority w:val="21"/>
    <w:rsid w:val="00BE318E"/>
    <w:rPr>
      <w:b/>
      <w:bCs/>
      <w:i/>
      <w:iCs/>
      <w:color w:val="0A5797" w:themeColor="accent1"/>
    </w:rPr>
  </w:style>
  <w:style w:type="character" w:styleId="lev">
    <w:name w:val="Strong"/>
    <w:basedOn w:val="Policepardfaut"/>
    <w:uiPriority w:val="22"/>
    <w:qFormat/>
    <w:rsid w:val="00BE318E"/>
    <w:rPr>
      <w:b/>
      <w:bCs/>
    </w:rPr>
  </w:style>
  <w:style w:type="character" w:styleId="Accentuation">
    <w:name w:val="Emphasis"/>
    <w:basedOn w:val="Policepardfaut"/>
    <w:uiPriority w:val="20"/>
    <w:rsid w:val="00BE318E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BE318E"/>
    <w:rPr>
      <w:rFonts w:asciiTheme="majorHAnsi" w:eastAsiaTheme="majorEastAsia" w:hAnsiTheme="majorHAnsi" w:cstheme="majorBidi"/>
      <w:b/>
      <w:bCs/>
      <w:color w:val="073D6A" w:themeColor="accent1" w:themeShade="B5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BE318E"/>
    <w:pPr>
      <w:numPr>
        <w:ilvl w:val="1"/>
      </w:numPr>
    </w:pPr>
    <w:rPr>
      <w:rFonts w:asciiTheme="majorHAnsi" w:eastAsiaTheme="majorEastAsia" w:hAnsiTheme="majorHAnsi" w:cstheme="majorBidi"/>
      <w:i/>
      <w:iCs/>
      <w:color w:val="0A5797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BE318E"/>
    <w:rPr>
      <w:rFonts w:asciiTheme="majorHAnsi" w:eastAsiaTheme="majorEastAsia" w:hAnsiTheme="majorHAnsi" w:cstheme="majorBidi"/>
      <w:i/>
      <w:iCs/>
      <w:color w:val="0A5797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rsid w:val="00BE318E"/>
    <w:rPr>
      <w:i/>
      <w:iCs/>
      <w:color w:val="9E9E9C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rsid w:val="00BE318E"/>
    <w:rPr>
      <w:i/>
      <w:iCs/>
      <w:color w:val="3C3C3B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E318E"/>
    <w:rPr>
      <w:rFonts w:ascii="Helvetica Neue Light" w:hAnsi="Helvetica Neue Light"/>
      <w:i/>
      <w:iCs/>
      <w:color w:val="3C3C3B" w:themeColor="text1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E318E"/>
    <w:pPr>
      <w:pBdr>
        <w:bottom w:val="single" w:sz="4" w:space="4" w:color="0A5797" w:themeColor="accent1"/>
      </w:pBdr>
      <w:spacing w:before="200" w:after="280"/>
      <w:ind w:left="936" w:right="936"/>
    </w:pPr>
    <w:rPr>
      <w:b/>
      <w:bCs/>
      <w:i/>
      <w:iCs/>
      <w:color w:val="0A579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318E"/>
    <w:rPr>
      <w:rFonts w:ascii="Helvetica Neue Light" w:hAnsi="Helvetica Neue Light"/>
      <w:b/>
      <w:bCs/>
      <w:i/>
      <w:iCs/>
      <w:color w:val="0A5797" w:themeColor="accent1"/>
      <w:szCs w:val="24"/>
    </w:rPr>
  </w:style>
  <w:style w:type="character" w:styleId="Rfrenceple">
    <w:name w:val="Subtle Reference"/>
    <w:basedOn w:val="Policepardfaut"/>
    <w:uiPriority w:val="31"/>
    <w:rsid w:val="00BE318E"/>
    <w:rPr>
      <w:smallCaps/>
      <w:color w:val="1F1616" w:themeColor="accent2"/>
      <w:u w:val="single"/>
    </w:rPr>
  </w:style>
  <w:style w:type="character" w:styleId="Rfrenceintense">
    <w:name w:val="Intense Reference"/>
    <w:basedOn w:val="Policepardfaut"/>
    <w:uiPriority w:val="32"/>
    <w:rsid w:val="00BE318E"/>
    <w:rPr>
      <w:b/>
      <w:bCs/>
      <w:smallCaps/>
      <w:color w:val="1F1616" w:themeColor="accent2"/>
      <w:spacing w:val="5"/>
      <w:u w:val="single"/>
    </w:rPr>
  </w:style>
  <w:style w:type="character" w:styleId="Titredulivre">
    <w:name w:val="Book Title"/>
    <w:basedOn w:val="Policepardfaut"/>
    <w:uiPriority w:val="33"/>
    <w:rsid w:val="00BE318E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8C15CF"/>
    <w:pPr>
      <w:numPr>
        <w:numId w:val="4"/>
      </w:numPr>
      <w:contextualSpacing/>
    </w:pPr>
  </w:style>
  <w:style w:type="numbering" w:customStyle="1" w:styleId="Listeactuelle1">
    <w:name w:val="Liste actuelle1"/>
    <w:uiPriority w:val="99"/>
    <w:rsid w:val="008C15CF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semiHidden/>
    <w:rsid w:val="000F72A6"/>
    <w:rPr>
      <w:rFonts w:asciiTheme="majorHAnsi" w:eastAsiaTheme="majorEastAsia" w:hAnsiTheme="majorHAnsi" w:cstheme="majorBidi"/>
      <w:b/>
      <w:bCs/>
      <w:color w:val="0A5797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rsid w:val="000F72A6"/>
    <w:pPr>
      <w:pBdr>
        <w:bottom w:val="single" w:sz="8" w:space="4" w:color="0A5797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67614E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2A6"/>
    <w:rPr>
      <w:rFonts w:asciiTheme="majorHAnsi" w:eastAsiaTheme="majorEastAsia" w:hAnsiTheme="majorHAnsi" w:cstheme="majorBidi"/>
      <w:color w:val="67614E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1A68FF"/>
    <w:rPr>
      <w:rFonts w:asciiTheme="majorHAnsi" w:eastAsiaTheme="majorEastAsia" w:hAnsiTheme="majorHAnsi" w:cstheme="majorBidi"/>
      <w:b/>
      <w:bCs/>
      <w:color w:val="0A5797" w:themeColor="accent1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A68FF"/>
    <w:rPr>
      <w:rFonts w:asciiTheme="majorHAnsi" w:eastAsiaTheme="majorEastAsia" w:hAnsiTheme="majorHAnsi" w:cstheme="majorBidi"/>
      <w:b/>
      <w:bCs/>
      <w:i/>
      <w:iCs/>
      <w:color w:val="0A5797" w:themeColor="accent1"/>
      <w:szCs w:val="24"/>
    </w:rPr>
  </w:style>
  <w:style w:type="paragraph" w:customStyle="1" w:styleId="Listepuces1">
    <w:name w:val="Liste puces 1"/>
    <w:basedOn w:val="Normal"/>
    <w:rsid w:val="001A68FF"/>
    <w:pPr>
      <w:numPr>
        <w:numId w:val="6"/>
      </w:numPr>
      <w:tabs>
        <w:tab w:val="left" w:pos="227"/>
      </w:tabs>
      <w:spacing w:after="120"/>
    </w:pPr>
    <w:rPr>
      <w:rFonts w:ascii="Verdana" w:eastAsia="Times" w:hAnsi="Verdana" w:cs="Times New Roman"/>
      <w:sz w:val="16"/>
      <w:szCs w:val="20"/>
      <w:lang w:eastAsia="fr-FR"/>
    </w:rPr>
  </w:style>
  <w:style w:type="character" w:styleId="Numrodepage">
    <w:name w:val="page number"/>
    <w:basedOn w:val="Policepardfaut"/>
    <w:rsid w:val="001A68FF"/>
  </w:style>
  <w:style w:type="paragraph" w:customStyle="1" w:styleId="listepuces2">
    <w:name w:val="liste puces 2"/>
    <w:basedOn w:val="Normal"/>
    <w:rsid w:val="001A68FF"/>
    <w:pPr>
      <w:keepLines/>
      <w:widowControl w:val="0"/>
      <w:numPr>
        <w:numId w:val="7"/>
      </w:numPr>
      <w:tabs>
        <w:tab w:val="clear" w:pos="720"/>
        <w:tab w:val="num" w:pos="567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 w:after="60"/>
      <w:ind w:left="567" w:hanging="210"/>
    </w:pPr>
    <w:rPr>
      <w:rFonts w:ascii="Verdana" w:eastAsia="Times New Roman" w:hAnsi="Verdana" w:cs="Times New Roman"/>
      <w:sz w:val="16"/>
      <w:szCs w:val="20"/>
      <w:lang w:eastAsia="fr-FR"/>
    </w:rPr>
  </w:style>
  <w:style w:type="character" w:customStyle="1" w:styleId="vide">
    <w:name w:val="vide"/>
    <w:basedOn w:val="Policepardfaut"/>
    <w:rsid w:val="00E71C04"/>
  </w:style>
  <w:style w:type="character" w:styleId="Lienhypertextesuivivisit">
    <w:name w:val="FollowedHyperlink"/>
    <w:basedOn w:val="Policepardfaut"/>
    <w:uiPriority w:val="99"/>
    <w:semiHidden/>
    <w:unhideWhenUsed/>
    <w:rsid w:val="003115B3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8B6528"/>
    <w:rPr>
      <w:rFonts w:asciiTheme="majorHAnsi" w:eastAsiaTheme="majorEastAsia" w:hAnsiTheme="majorHAnsi" w:cstheme="majorBidi"/>
      <w:color w:val="074070" w:themeColor="accent1" w:themeShade="BF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0E0A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43B6A"/>
    <w:pPr>
      <w:spacing w:before="0" w:after="0"/>
      <w:jc w:val="both"/>
    </w:pPr>
    <w:rPr>
      <w:rFonts w:ascii="Times New Roman" w:eastAsiaTheme="minorHAnsi" w:hAnsi="Times New Roman" w:cs="Times New Roman"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43B6A"/>
    <w:rPr>
      <w:rFonts w:ascii="Times New Roman" w:eastAsiaTheme="minorHAnsi" w:hAnsi="Times New Roman" w:cs="Times New Roman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marc.lenguin@utso.ifac.ass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fac">
  <a:themeElements>
    <a:clrScheme name="ifac">
      <a:dk1>
        <a:srgbClr val="3C3C3B"/>
      </a:dk1>
      <a:lt1>
        <a:srgbClr val="FFFFFE"/>
      </a:lt1>
      <a:dk2>
        <a:srgbClr val="8A8368"/>
      </a:dk2>
      <a:lt2>
        <a:srgbClr val="ABA28A"/>
      </a:lt2>
      <a:accent1>
        <a:srgbClr val="0A5797"/>
      </a:accent1>
      <a:accent2>
        <a:srgbClr val="1F1616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A5797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Mission principale</vt:lpstr>
      <vt:lpstr>        Activités / Tâches </vt:lpstr>
      <vt:lpstr>        Responsabilités</vt:lpstr>
      <vt:lpstr>        Domaines d’interventions</vt:lpstr>
      <vt:lpstr>        Interlocuteurs</vt:lpstr>
      <vt:lpstr>        Niveau de qualification</vt:lpstr>
      <vt:lpstr>        Critères discriminants d’évolution</vt:lpstr>
      <vt:lpstr>        Parcours professionnels (évolutions hiérarchiques et/ou managériales)</vt:lpstr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IFAC</dc:creator>
  <cp:keywords/>
  <dc:description/>
  <cp:lastModifiedBy>Utilisateur</cp:lastModifiedBy>
  <cp:revision>2</cp:revision>
  <cp:lastPrinted>2015-03-09T17:06:00Z</cp:lastPrinted>
  <dcterms:created xsi:type="dcterms:W3CDTF">2019-10-08T14:09:00Z</dcterms:created>
  <dcterms:modified xsi:type="dcterms:W3CDTF">2019-10-08T14:09:00Z</dcterms:modified>
</cp:coreProperties>
</file>