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34" w:rsidRDefault="00465934" w:rsidP="00465934">
      <w:pPr>
        <w:widowControl w:val="0"/>
        <w:autoSpaceDE w:val="0"/>
        <w:autoSpaceDN w:val="0"/>
        <w:adjustRightInd w:val="0"/>
        <w:jc w:val="both"/>
        <w:rPr>
          <w:rFonts w:ascii="Cambria" w:hAnsi="Cambria" w:cs="TimesNewRomanPS-BoldMT"/>
          <w:b/>
          <w:bCs/>
        </w:rPr>
      </w:pPr>
      <w:r>
        <w:rPr>
          <w:rFonts w:ascii="Cambria" w:hAnsi="Cambria" w:cs="TimesNewRomanPS-BoldMT"/>
          <w:b/>
          <w:bCs/>
          <w:noProof/>
          <w:lang w:eastAsia="fr-FR"/>
        </w:rPr>
        <w:drawing>
          <wp:inline distT="0" distB="0" distL="0" distR="0">
            <wp:extent cx="1524000" cy="908050"/>
            <wp:effectExtent l="2540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24000" cy="908050"/>
                    </a:xfrm>
                    <a:prstGeom prst="rect">
                      <a:avLst/>
                    </a:prstGeom>
                    <a:noFill/>
                    <a:ln w="9525">
                      <a:noFill/>
                      <a:miter lim="800000"/>
                      <a:headEnd/>
                      <a:tailEnd/>
                    </a:ln>
                  </pic:spPr>
                </pic:pic>
              </a:graphicData>
            </a:graphic>
          </wp:inline>
        </w:drawing>
      </w:r>
      <w:r w:rsidRPr="00E4032B">
        <w:t xml:space="preserve"> </w:t>
      </w:r>
      <w:r>
        <w:rPr>
          <w:rFonts w:ascii="Cambria" w:hAnsi="Cambria" w:cs="TimesNewRomanPS-BoldMT"/>
          <w:b/>
          <w:bCs/>
          <w:noProof/>
          <w:lang w:eastAsia="fr-FR"/>
        </w:rPr>
        <w:drawing>
          <wp:inline distT="0" distB="0" distL="0" distR="0">
            <wp:extent cx="1181100" cy="412750"/>
            <wp:effectExtent l="2540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81100" cy="412750"/>
                    </a:xfrm>
                    <a:prstGeom prst="rect">
                      <a:avLst/>
                    </a:prstGeom>
                    <a:noFill/>
                    <a:ln w="9525">
                      <a:noFill/>
                      <a:miter lim="800000"/>
                      <a:headEnd/>
                      <a:tailEnd/>
                    </a:ln>
                  </pic:spPr>
                </pic:pic>
              </a:graphicData>
            </a:graphic>
          </wp:inline>
        </w:drawing>
      </w:r>
      <w:r>
        <w:rPr>
          <w:rFonts w:ascii="Cambria" w:hAnsi="Cambria" w:cs="TimesNewRomanPS-BoldMT"/>
          <w:b/>
          <w:bCs/>
          <w:noProof/>
          <w:lang w:eastAsia="fr-FR"/>
        </w:rPr>
        <w:drawing>
          <wp:inline distT="0" distB="0" distL="0" distR="0">
            <wp:extent cx="1447800" cy="1149350"/>
            <wp:effectExtent l="2540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47800" cy="1149350"/>
                    </a:xfrm>
                    <a:prstGeom prst="rect">
                      <a:avLst/>
                    </a:prstGeom>
                    <a:noFill/>
                    <a:ln w="9525">
                      <a:noFill/>
                      <a:miter lim="800000"/>
                      <a:headEnd/>
                      <a:tailEnd/>
                    </a:ln>
                  </pic:spPr>
                </pic:pic>
              </a:graphicData>
            </a:graphic>
          </wp:inline>
        </w:drawing>
      </w:r>
      <w:r>
        <w:rPr>
          <w:noProof/>
          <w:lang w:eastAsia="fr-FR"/>
        </w:rPr>
        <w:drawing>
          <wp:inline distT="0" distB="0" distL="0" distR="0">
            <wp:extent cx="1422400" cy="876300"/>
            <wp:effectExtent l="2540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22400" cy="876300"/>
                    </a:xfrm>
                    <a:prstGeom prst="rect">
                      <a:avLst/>
                    </a:prstGeom>
                    <a:noFill/>
                    <a:ln w="9525">
                      <a:noFill/>
                      <a:miter lim="800000"/>
                      <a:headEnd/>
                      <a:tailEnd/>
                    </a:ln>
                  </pic:spPr>
                </pic:pic>
              </a:graphicData>
            </a:graphic>
          </wp:inline>
        </w:drawing>
      </w:r>
    </w:p>
    <w:p w:rsidR="00465934" w:rsidRDefault="00465934" w:rsidP="00465934">
      <w:pPr>
        <w:widowControl w:val="0"/>
        <w:autoSpaceDE w:val="0"/>
        <w:autoSpaceDN w:val="0"/>
        <w:adjustRightInd w:val="0"/>
        <w:jc w:val="both"/>
        <w:rPr>
          <w:rFonts w:ascii="Cambria" w:hAnsi="Cambria" w:cs="TimesNewRomanPS-BoldMT"/>
          <w:b/>
          <w:bCs/>
        </w:rPr>
      </w:pPr>
      <w:r>
        <w:rPr>
          <w:rFonts w:ascii="Cambria" w:hAnsi="Cambria" w:cs="TimesNewRomanPS-BoldMT"/>
          <w:b/>
          <w:bCs/>
          <w:noProof/>
          <w:lang w:eastAsia="fr-FR"/>
        </w:rPr>
        <w:drawing>
          <wp:inline distT="0" distB="0" distL="0" distR="0">
            <wp:extent cx="1149350" cy="920750"/>
            <wp:effectExtent l="2540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149350" cy="920750"/>
                    </a:xfrm>
                    <a:prstGeom prst="rect">
                      <a:avLst/>
                    </a:prstGeom>
                    <a:noFill/>
                    <a:ln w="9525">
                      <a:noFill/>
                      <a:miter lim="800000"/>
                      <a:headEnd/>
                      <a:tailEnd/>
                    </a:ln>
                  </pic:spPr>
                </pic:pic>
              </a:graphicData>
            </a:graphic>
          </wp:inline>
        </w:drawing>
      </w:r>
      <w:r w:rsidRPr="00E4032B">
        <w:t xml:space="preserve"> </w:t>
      </w:r>
      <w:r w:rsidRPr="00C867A2">
        <w:t xml:space="preserve"> </w:t>
      </w:r>
      <w:r>
        <w:rPr>
          <w:rFonts w:ascii="Cambria" w:hAnsi="Cambria" w:cs="TimesNewRomanPS-BoldMT"/>
          <w:b/>
          <w:bCs/>
          <w:noProof/>
          <w:lang w:eastAsia="fr-FR"/>
        </w:rPr>
        <w:drawing>
          <wp:inline distT="0" distB="0" distL="0" distR="0">
            <wp:extent cx="1530350" cy="552450"/>
            <wp:effectExtent l="2540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530350" cy="552450"/>
                    </a:xfrm>
                    <a:prstGeom prst="rect">
                      <a:avLst/>
                    </a:prstGeom>
                    <a:noFill/>
                    <a:ln w="9525">
                      <a:noFill/>
                      <a:miter lim="800000"/>
                      <a:headEnd/>
                      <a:tailEnd/>
                    </a:ln>
                  </pic:spPr>
                </pic:pic>
              </a:graphicData>
            </a:graphic>
          </wp:inline>
        </w:drawing>
      </w:r>
      <w:r w:rsidRPr="00E4032B">
        <w:t xml:space="preserve"> </w:t>
      </w:r>
      <w:r>
        <w:rPr>
          <w:noProof/>
          <w:lang w:eastAsia="fr-FR"/>
        </w:rPr>
        <w:drawing>
          <wp:inline distT="0" distB="0" distL="0" distR="0">
            <wp:extent cx="1327150" cy="444500"/>
            <wp:effectExtent l="25400" t="0" r="0" b="0"/>
            <wp:docPr id="7" name="il_fi" descr="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ficher l'image d'origine"/>
                    <pic:cNvPicPr>
                      <a:picLocks noChangeAspect="1" noChangeArrowheads="1"/>
                    </pic:cNvPicPr>
                  </pic:nvPicPr>
                  <pic:blipFill>
                    <a:blip r:embed="rId14"/>
                    <a:srcRect/>
                    <a:stretch>
                      <a:fillRect/>
                    </a:stretch>
                  </pic:blipFill>
                  <pic:spPr bwMode="auto">
                    <a:xfrm>
                      <a:off x="0" y="0"/>
                      <a:ext cx="1327150" cy="444500"/>
                    </a:xfrm>
                    <a:prstGeom prst="rect">
                      <a:avLst/>
                    </a:prstGeom>
                    <a:noFill/>
                    <a:ln w="9525">
                      <a:noFill/>
                      <a:miter lim="800000"/>
                      <a:headEnd/>
                      <a:tailEnd/>
                    </a:ln>
                  </pic:spPr>
                </pic:pic>
              </a:graphicData>
            </a:graphic>
          </wp:inline>
        </w:drawing>
      </w:r>
      <w:r>
        <w:rPr>
          <w:rFonts w:ascii="Cambria" w:hAnsi="Cambria" w:cs="TimesNewRomanPS-BoldMT"/>
          <w:b/>
          <w:bCs/>
          <w:noProof/>
          <w:lang w:eastAsia="fr-FR"/>
        </w:rPr>
        <w:drawing>
          <wp:inline distT="0" distB="0" distL="0" distR="0">
            <wp:extent cx="1327150" cy="774700"/>
            <wp:effectExtent l="2540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327150" cy="774700"/>
                    </a:xfrm>
                    <a:prstGeom prst="rect">
                      <a:avLst/>
                    </a:prstGeom>
                    <a:noFill/>
                    <a:ln w="9525">
                      <a:noFill/>
                      <a:miter lim="800000"/>
                      <a:headEnd/>
                      <a:tailEnd/>
                    </a:ln>
                  </pic:spPr>
                </pic:pic>
              </a:graphicData>
            </a:graphic>
          </wp:inline>
        </w:drawing>
      </w:r>
    </w:p>
    <w:p w:rsidR="00465934" w:rsidRDefault="00465934" w:rsidP="007B3442">
      <w:pPr>
        <w:spacing w:after="0" w:line="240" w:lineRule="auto"/>
        <w:jc w:val="center"/>
        <w:rPr>
          <w:rFonts w:ascii="Times New Roman" w:hAnsi="Times New Roman" w:cs="Times New Roman"/>
          <w:sz w:val="24"/>
          <w:szCs w:val="18"/>
        </w:rPr>
      </w:pPr>
    </w:p>
    <w:p w:rsidR="00465934" w:rsidRDefault="00465934" w:rsidP="007B3442">
      <w:pPr>
        <w:spacing w:after="0" w:line="240" w:lineRule="auto"/>
        <w:jc w:val="center"/>
        <w:rPr>
          <w:rFonts w:ascii="Times New Roman" w:hAnsi="Times New Roman" w:cs="Times New Roman"/>
          <w:sz w:val="24"/>
          <w:szCs w:val="18"/>
        </w:rPr>
      </w:pPr>
    </w:p>
    <w:p w:rsidR="00465934" w:rsidRDefault="00465934" w:rsidP="007B3442">
      <w:pPr>
        <w:spacing w:after="0" w:line="240" w:lineRule="auto"/>
        <w:jc w:val="center"/>
        <w:rPr>
          <w:rFonts w:ascii="Times New Roman" w:hAnsi="Times New Roman" w:cs="Times New Roman"/>
          <w:sz w:val="24"/>
          <w:szCs w:val="18"/>
        </w:rPr>
      </w:pPr>
    </w:p>
    <w:p w:rsidR="00465934" w:rsidRDefault="00465934" w:rsidP="007B3442">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Appel à communications</w:t>
      </w:r>
    </w:p>
    <w:p w:rsidR="00465934" w:rsidRDefault="00465934" w:rsidP="007B3442">
      <w:pPr>
        <w:spacing w:after="0" w:line="240" w:lineRule="auto"/>
        <w:jc w:val="center"/>
        <w:rPr>
          <w:rFonts w:ascii="Times New Roman" w:hAnsi="Times New Roman" w:cs="Times New Roman"/>
          <w:sz w:val="24"/>
          <w:szCs w:val="18"/>
        </w:rPr>
      </w:pPr>
    </w:p>
    <w:p w:rsidR="00F360B8" w:rsidRPr="00465934" w:rsidRDefault="00F360B8" w:rsidP="007B3442">
      <w:pPr>
        <w:spacing w:after="0" w:line="240" w:lineRule="auto"/>
        <w:jc w:val="center"/>
        <w:rPr>
          <w:rFonts w:ascii="Times New Roman" w:hAnsi="Times New Roman" w:cs="Times New Roman"/>
          <w:b/>
          <w:sz w:val="24"/>
          <w:szCs w:val="18"/>
        </w:rPr>
      </w:pPr>
      <w:r w:rsidRPr="00465934">
        <w:rPr>
          <w:rFonts w:ascii="Times New Roman" w:hAnsi="Times New Roman" w:cs="Times New Roman"/>
          <w:b/>
          <w:sz w:val="24"/>
          <w:szCs w:val="18"/>
        </w:rPr>
        <w:t>D</w:t>
      </w:r>
      <w:r w:rsidR="002F5A9F" w:rsidRPr="00465934">
        <w:rPr>
          <w:rFonts w:ascii="Times New Roman" w:hAnsi="Times New Roman" w:cs="Times New Roman"/>
          <w:b/>
          <w:sz w:val="24"/>
          <w:szCs w:val="18"/>
        </w:rPr>
        <w:t>ans l'animation et dans la recherche :</w:t>
      </w:r>
    </w:p>
    <w:p w:rsidR="006F30C9" w:rsidRPr="00465934" w:rsidRDefault="00F360B8" w:rsidP="007B3442">
      <w:pPr>
        <w:spacing w:after="0" w:line="240" w:lineRule="auto"/>
        <w:jc w:val="center"/>
        <w:rPr>
          <w:rFonts w:ascii="Times New Roman" w:hAnsi="Times New Roman" w:cs="Times New Roman"/>
          <w:b/>
          <w:sz w:val="24"/>
          <w:szCs w:val="18"/>
        </w:rPr>
      </w:pPr>
      <w:r w:rsidRPr="00465934">
        <w:rPr>
          <w:rFonts w:ascii="Times New Roman" w:hAnsi="Times New Roman" w:cs="Times New Roman"/>
          <w:b/>
          <w:sz w:val="24"/>
          <w:szCs w:val="18"/>
        </w:rPr>
        <w:t>expérimentation</w:t>
      </w:r>
      <w:r w:rsidR="00465934" w:rsidRPr="00465934">
        <w:rPr>
          <w:rFonts w:ascii="Times New Roman" w:hAnsi="Times New Roman" w:cs="Times New Roman"/>
          <w:b/>
          <w:sz w:val="24"/>
          <w:szCs w:val="18"/>
        </w:rPr>
        <w:t>s</w:t>
      </w:r>
      <w:r w:rsidRPr="00465934">
        <w:rPr>
          <w:rFonts w:ascii="Times New Roman" w:hAnsi="Times New Roman" w:cs="Times New Roman"/>
          <w:b/>
          <w:sz w:val="24"/>
          <w:szCs w:val="18"/>
        </w:rPr>
        <w:t xml:space="preserve"> artistique</w:t>
      </w:r>
      <w:r w:rsidR="00465934" w:rsidRPr="00465934">
        <w:rPr>
          <w:rFonts w:ascii="Times New Roman" w:hAnsi="Times New Roman" w:cs="Times New Roman"/>
          <w:b/>
          <w:sz w:val="24"/>
          <w:szCs w:val="18"/>
        </w:rPr>
        <w:t>s</w:t>
      </w:r>
    </w:p>
    <w:p w:rsidR="002F5A9F" w:rsidRPr="00465934" w:rsidRDefault="002F5A9F" w:rsidP="007B3442">
      <w:pPr>
        <w:spacing w:after="0" w:line="240" w:lineRule="auto"/>
        <w:jc w:val="center"/>
        <w:rPr>
          <w:rFonts w:ascii="Times New Roman" w:hAnsi="Times New Roman" w:cs="Times New Roman"/>
          <w:b/>
          <w:sz w:val="24"/>
          <w:szCs w:val="18"/>
        </w:rPr>
      </w:pPr>
      <w:r w:rsidRPr="00465934">
        <w:rPr>
          <w:rFonts w:ascii="Times New Roman" w:hAnsi="Times New Roman" w:cs="Times New Roman"/>
          <w:b/>
          <w:sz w:val="24"/>
          <w:szCs w:val="18"/>
        </w:rPr>
        <w:t>Quelles interactions pour quelles transformations ?</w:t>
      </w:r>
    </w:p>
    <w:p w:rsidR="00330E60" w:rsidRPr="003332EE" w:rsidRDefault="00330E60" w:rsidP="007B3442">
      <w:pPr>
        <w:spacing w:after="0" w:line="240" w:lineRule="auto"/>
        <w:jc w:val="center"/>
        <w:rPr>
          <w:rFonts w:ascii="Times New Roman" w:hAnsi="Times New Roman" w:cs="Times New Roman"/>
          <w:sz w:val="24"/>
          <w:szCs w:val="18"/>
        </w:rPr>
      </w:pPr>
    </w:p>
    <w:p w:rsidR="002F5A9F" w:rsidRPr="003332EE" w:rsidRDefault="002F5A9F" w:rsidP="007B3442">
      <w:pPr>
        <w:spacing w:after="0" w:line="240" w:lineRule="auto"/>
        <w:rPr>
          <w:rFonts w:ascii="Times New Roman" w:hAnsi="Times New Roman"/>
          <w:sz w:val="24"/>
          <w:szCs w:val="18"/>
        </w:rPr>
      </w:pPr>
    </w:p>
    <w:p w:rsidR="002F5A9F" w:rsidRPr="003332EE" w:rsidRDefault="002F5A9F" w:rsidP="007B3442">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Colloque international ISIAT janvier 2019</w:t>
      </w:r>
    </w:p>
    <w:p w:rsidR="002F5A9F" w:rsidRPr="003332EE" w:rsidRDefault="002F5A9F" w:rsidP="007B3442">
      <w:pPr>
        <w:spacing w:after="0" w:line="240" w:lineRule="auto"/>
        <w:jc w:val="both"/>
        <w:rPr>
          <w:rFonts w:ascii="Times New Roman" w:hAnsi="Times New Roman" w:cs="Times New Roman"/>
          <w:sz w:val="24"/>
          <w:szCs w:val="18"/>
        </w:rPr>
      </w:pPr>
    </w:p>
    <w:p w:rsidR="002F5A9F" w:rsidRPr="003332EE" w:rsidRDefault="002F5A9F" w:rsidP="007B3442">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Comité scientifi</w:t>
      </w:r>
      <w:r w:rsidR="004109A3" w:rsidRPr="003332EE">
        <w:rPr>
          <w:rFonts w:ascii="Times New Roman" w:hAnsi="Times New Roman" w:cs="Times New Roman"/>
          <w:sz w:val="24"/>
          <w:szCs w:val="18"/>
        </w:rPr>
        <w:t>que : Clotilde de Montgolfier, J</w:t>
      </w:r>
      <w:r w:rsidRPr="003332EE">
        <w:rPr>
          <w:rFonts w:ascii="Times New Roman" w:hAnsi="Times New Roman" w:cs="Times New Roman"/>
          <w:sz w:val="24"/>
          <w:szCs w:val="18"/>
        </w:rPr>
        <w:t xml:space="preserve">ean-Luc </w:t>
      </w:r>
      <w:proofErr w:type="spellStart"/>
      <w:r w:rsidRPr="003332EE">
        <w:rPr>
          <w:rFonts w:ascii="Times New Roman" w:hAnsi="Times New Roman" w:cs="Times New Roman"/>
          <w:sz w:val="24"/>
          <w:szCs w:val="18"/>
        </w:rPr>
        <w:t>Richelle</w:t>
      </w:r>
      <w:proofErr w:type="spellEnd"/>
      <w:r w:rsidRPr="003332EE">
        <w:rPr>
          <w:rFonts w:ascii="Times New Roman" w:hAnsi="Times New Roman" w:cs="Times New Roman"/>
          <w:sz w:val="24"/>
          <w:szCs w:val="18"/>
        </w:rPr>
        <w:t xml:space="preserve">, Nicolas D’Andréa, Pascal </w:t>
      </w:r>
      <w:proofErr w:type="spellStart"/>
      <w:r w:rsidRPr="003332EE">
        <w:rPr>
          <w:rFonts w:ascii="Times New Roman" w:hAnsi="Times New Roman" w:cs="Times New Roman"/>
          <w:sz w:val="24"/>
          <w:szCs w:val="18"/>
        </w:rPr>
        <w:t>Tozzi</w:t>
      </w:r>
      <w:proofErr w:type="spellEnd"/>
      <w:r w:rsidRPr="003332EE">
        <w:rPr>
          <w:rFonts w:ascii="Times New Roman" w:hAnsi="Times New Roman" w:cs="Times New Roman"/>
          <w:sz w:val="24"/>
          <w:szCs w:val="18"/>
        </w:rPr>
        <w:t xml:space="preserve">, Dominique </w:t>
      </w:r>
      <w:proofErr w:type="spellStart"/>
      <w:r w:rsidRPr="003332EE">
        <w:rPr>
          <w:rFonts w:ascii="Times New Roman" w:hAnsi="Times New Roman" w:cs="Times New Roman"/>
          <w:sz w:val="24"/>
          <w:szCs w:val="18"/>
        </w:rPr>
        <w:t>Unternehr</w:t>
      </w:r>
      <w:proofErr w:type="spellEnd"/>
      <w:r w:rsidRPr="003332EE">
        <w:rPr>
          <w:rFonts w:ascii="Times New Roman" w:hAnsi="Times New Roman" w:cs="Times New Roman"/>
          <w:sz w:val="24"/>
          <w:szCs w:val="18"/>
        </w:rPr>
        <w:t xml:space="preserve">, Marie-Laure </w:t>
      </w:r>
      <w:proofErr w:type="spellStart"/>
      <w:r w:rsidR="004109A3" w:rsidRPr="003332EE">
        <w:rPr>
          <w:rFonts w:ascii="Times New Roman" w:hAnsi="Times New Roman" w:cs="Times New Roman"/>
          <w:sz w:val="24"/>
          <w:szCs w:val="18"/>
        </w:rPr>
        <w:t>Pouchadon</w:t>
      </w:r>
      <w:proofErr w:type="spellEnd"/>
      <w:r w:rsidR="004109A3" w:rsidRPr="003332EE">
        <w:rPr>
          <w:rFonts w:ascii="Times New Roman" w:hAnsi="Times New Roman" w:cs="Times New Roman"/>
          <w:sz w:val="24"/>
          <w:szCs w:val="18"/>
        </w:rPr>
        <w:t xml:space="preserve">, Luc Greffier, Sarah </w:t>
      </w:r>
      <w:proofErr w:type="spellStart"/>
      <w:r w:rsidR="004109A3" w:rsidRPr="003332EE">
        <w:rPr>
          <w:rFonts w:ascii="Times New Roman" w:hAnsi="Times New Roman" w:cs="Times New Roman"/>
          <w:sz w:val="24"/>
          <w:szCs w:val="18"/>
        </w:rPr>
        <w:t>Montero</w:t>
      </w:r>
      <w:proofErr w:type="spellEnd"/>
      <w:r w:rsidR="004109A3" w:rsidRPr="003332EE">
        <w:rPr>
          <w:rFonts w:ascii="Times New Roman" w:hAnsi="Times New Roman" w:cs="Times New Roman"/>
          <w:sz w:val="24"/>
          <w:szCs w:val="18"/>
        </w:rPr>
        <w:t xml:space="preserve">, Emilie </w:t>
      </w:r>
      <w:proofErr w:type="spellStart"/>
      <w:r w:rsidR="004109A3" w:rsidRPr="003332EE">
        <w:rPr>
          <w:rFonts w:ascii="Times New Roman" w:hAnsi="Times New Roman" w:cs="Times New Roman"/>
          <w:sz w:val="24"/>
          <w:szCs w:val="18"/>
        </w:rPr>
        <w:t>Fort-Ortet</w:t>
      </w:r>
      <w:proofErr w:type="spellEnd"/>
      <w:r w:rsidR="004109A3" w:rsidRPr="003332EE">
        <w:rPr>
          <w:rFonts w:ascii="Times New Roman" w:hAnsi="Times New Roman" w:cs="Times New Roman"/>
          <w:sz w:val="24"/>
          <w:szCs w:val="18"/>
        </w:rPr>
        <w:t>, J</w:t>
      </w:r>
      <w:r w:rsidRPr="003332EE">
        <w:rPr>
          <w:rFonts w:ascii="Times New Roman" w:hAnsi="Times New Roman" w:cs="Times New Roman"/>
          <w:sz w:val="24"/>
          <w:szCs w:val="18"/>
        </w:rPr>
        <w:t xml:space="preserve">orge </w:t>
      </w:r>
      <w:proofErr w:type="spellStart"/>
      <w:r w:rsidRPr="003332EE">
        <w:rPr>
          <w:rFonts w:ascii="Times New Roman" w:hAnsi="Times New Roman" w:cs="Times New Roman"/>
          <w:sz w:val="24"/>
          <w:szCs w:val="18"/>
        </w:rPr>
        <w:t>Ibanez</w:t>
      </w:r>
      <w:proofErr w:type="spellEnd"/>
      <w:r w:rsidRPr="003332EE">
        <w:rPr>
          <w:rFonts w:ascii="Times New Roman" w:hAnsi="Times New Roman" w:cs="Times New Roman"/>
          <w:sz w:val="24"/>
          <w:szCs w:val="18"/>
        </w:rPr>
        <w:t xml:space="preserve">, Laurence </w:t>
      </w:r>
      <w:proofErr w:type="spellStart"/>
      <w:r w:rsidRPr="003332EE">
        <w:rPr>
          <w:rFonts w:ascii="Times New Roman" w:hAnsi="Times New Roman" w:cs="Times New Roman"/>
          <w:sz w:val="24"/>
          <w:szCs w:val="18"/>
        </w:rPr>
        <w:t>Kotobi</w:t>
      </w:r>
      <w:proofErr w:type="spellEnd"/>
      <w:r w:rsidRPr="003332EE">
        <w:rPr>
          <w:rFonts w:ascii="Times New Roman" w:hAnsi="Times New Roman" w:cs="Times New Roman"/>
          <w:sz w:val="24"/>
          <w:szCs w:val="18"/>
        </w:rPr>
        <w:t xml:space="preserve">, </w:t>
      </w:r>
      <w:r w:rsidR="000677D9" w:rsidRPr="003332EE">
        <w:rPr>
          <w:rFonts w:ascii="Times New Roman" w:hAnsi="Times New Roman" w:cs="Times New Roman"/>
          <w:sz w:val="24"/>
          <w:szCs w:val="18"/>
        </w:rPr>
        <w:t xml:space="preserve">Stéphanie </w:t>
      </w:r>
      <w:proofErr w:type="spellStart"/>
      <w:r w:rsidR="000677D9" w:rsidRPr="003332EE">
        <w:rPr>
          <w:rFonts w:ascii="Times New Roman" w:hAnsi="Times New Roman" w:cs="Times New Roman"/>
          <w:sz w:val="24"/>
          <w:szCs w:val="18"/>
        </w:rPr>
        <w:t>Rubi</w:t>
      </w:r>
      <w:proofErr w:type="spellEnd"/>
      <w:r w:rsidR="000677D9" w:rsidRPr="003332EE">
        <w:rPr>
          <w:rFonts w:ascii="Times New Roman" w:hAnsi="Times New Roman" w:cs="Times New Roman"/>
          <w:sz w:val="24"/>
          <w:szCs w:val="18"/>
        </w:rPr>
        <w:t xml:space="preserve">, </w:t>
      </w:r>
      <w:r w:rsidRPr="003332EE">
        <w:rPr>
          <w:rFonts w:ascii="Times New Roman" w:hAnsi="Times New Roman" w:cs="Times New Roman"/>
          <w:sz w:val="24"/>
          <w:szCs w:val="18"/>
        </w:rPr>
        <w:t>…</w:t>
      </w:r>
    </w:p>
    <w:p w:rsidR="002F5A9F" w:rsidRPr="003332EE" w:rsidRDefault="002F5A9F" w:rsidP="007B3442">
      <w:pPr>
        <w:spacing w:after="0" w:line="240" w:lineRule="auto"/>
        <w:jc w:val="both"/>
        <w:rPr>
          <w:rFonts w:ascii="Times New Roman" w:hAnsi="Times New Roman" w:cs="Times New Roman"/>
          <w:sz w:val="24"/>
          <w:szCs w:val="18"/>
        </w:rPr>
      </w:pPr>
    </w:p>
    <w:p w:rsidR="00330E60" w:rsidRPr="003332EE" w:rsidRDefault="00330E60" w:rsidP="007B3442">
      <w:pPr>
        <w:spacing w:after="0" w:line="240" w:lineRule="auto"/>
        <w:jc w:val="both"/>
        <w:rPr>
          <w:rFonts w:ascii="Times New Roman" w:hAnsi="Times New Roman" w:cs="Times New Roman"/>
          <w:sz w:val="24"/>
          <w:szCs w:val="18"/>
        </w:rPr>
      </w:pPr>
    </w:p>
    <w:p w:rsidR="002F5A9F" w:rsidRPr="003332EE" w:rsidRDefault="002F5A9F" w:rsidP="007B3442">
      <w:pPr>
        <w:spacing w:after="0" w:line="240" w:lineRule="auto"/>
        <w:jc w:val="both"/>
        <w:rPr>
          <w:rFonts w:ascii="Times New Roman" w:hAnsi="Times New Roman" w:cs="Times New Roman"/>
          <w:b/>
          <w:sz w:val="24"/>
          <w:szCs w:val="18"/>
        </w:rPr>
      </w:pPr>
      <w:r w:rsidRPr="003332EE">
        <w:rPr>
          <w:rFonts w:ascii="Times New Roman" w:hAnsi="Times New Roman" w:cs="Times New Roman"/>
          <w:b/>
          <w:sz w:val="24"/>
          <w:szCs w:val="18"/>
        </w:rPr>
        <w:t>Argument :</w:t>
      </w:r>
    </w:p>
    <w:p w:rsidR="00F360B8" w:rsidRPr="003332EE" w:rsidRDefault="000677D9" w:rsidP="007B3442">
      <w:pPr>
        <w:spacing w:after="0" w:line="240" w:lineRule="auto"/>
        <w:ind w:firstLine="708"/>
        <w:jc w:val="both"/>
        <w:rPr>
          <w:rFonts w:ascii="Times New Roman" w:hAnsi="Times New Roman" w:cs="Times New Roman"/>
          <w:sz w:val="24"/>
          <w:szCs w:val="18"/>
        </w:rPr>
      </w:pPr>
      <w:bookmarkStart w:id="0" w:name="OLE_LINK1"/>
      <w:r w:rsidRPr="003332EE">
        <w:rPr>
          <w:rFonts w:ascii="Times New Roman" w:hAnsi="Times New Roman" w:cs="Times New Roman"/>
          <w:sz w:val="24"/>
          <w:szCs w:val="18"/>
        </w:rPr>
        <w:t>L’animation sociale et socio culturelle croise le champ de l’art et de ses pratiques depuis longtemps</w:t>
      </w:r>
      <w:r w:rsidR="001C555D" w:rsidRPr="003332EE">
        <w:rPr>
          <w:rFonts w:ascii="Times New Roman" w:hAnsi="Times New Roman" w:cs="Times New Roman"/>
          <w:sz w:val="24"/>
          <w:szCs w:val="18"/>
        </w:rPr>
        <w:t>, utilisant des formes artistiques partic</w:t>
      </w:r>
      <w:r w:rsidR="00F360B8" w:rsidRPr="003332EE">
        <w:rPr>
          <w:rFonts w:ascii="Times New Roman" w:hAnsi="Times New Roman" w:cs="Times New Roman"/>
          <w:sz w:val="24"/>
          <w:szCs w:val="18"/>
        </w:rPr>
        <w:t>ulièrement adaptées à ses objectifs</w:t>
      </w:r>
      <w:r w:rsidR="00893392" w:rsidRPr="003332EE">
        <w:rPr>
          <w:rFonts w:ascii="Times New Roman" w:hAnsi="Times New Roman" w:cs="Times New Roman"/>
          <w:sz w:val="24"/>
          <w:szCs w:val="18"/>
        </w:rPr>
        <w:t xml:space="preserve"> (</w:t>
      </w:r>
      <w:r w:rsidR="00893392" w:rsidRPr="003332EE">
        <w:rPr>
          <w:rFonts w:ascii="Times New Roman" w:hAnsi="Times New Roman" w:cs="Times New Roman"/>
          <w:sz w:val="24"/>
          <w:szCs w:val="28"/>
        </w:rPr>
        <w:t xml:space="preserve">théâtre forum, théâtre des opprimés, conférences gesticulées, conférences « croisées », arts de rue en créations collectives, heures du contes, utilisation de tapis de jeux, de </w:t>
      </w:r>
      <w:proofErr w:type="spellStart"/>
      <w:r w:rsidR="00893392" w:rsidRPr="003332EE">
        <w:rPr>
          <w:rFonts w:ascii="Times New Roman" w:hAnsi="Times New Roman" w:cs="Times New Roman"/>
          <w:sz w:val="24"/>
          <w:szCs w:val="28"/>
        </w:rPr>
        <w:t>boîtes-valises</w:t>
      </w:r>
      <w:proofErr w:type="spellEnd"/>
      <w:r w:rsidR="00893392" w:rsidRPr="003332EE">
        <w:rPr>
          <w:rFonts w:ascii="Times New Roman" w:hAnsi="Times New Roman" w:cs="Times New Roman"/>
          <w:sz w:val="24"/>
          <w:szCs w:val="28"/>
        </w:rPr>
        <w:t xml:space="preserve">, de </w:t>
      </w:r>
      <w:proofErr w:type="spellStart"/>
      <w:r w:rsidR="00893392" w:rsidRPr="003332EE">
        <w:rPr>
          <w:rFonts w:ascii="Times New Roman" w:hAnsi="Times New Roman" w:cs="Times New Roman"/>
          <w:sz w:val="24"/>
          <w:szCs w:val="28"/>
        </w:rPr>
        <w:t>kamishibaï</w:t>
      </w:r>
      <w:proofErr w:type="spellEnd"/>
      <w:r w:rsidR="00893392" w:rsidRPr="003332EE">
        <w:rPr>
          <w:rFonts w:ascii="Times New Roman" w:hAnsi="Times New Roman" w:cs="Times New Roman"/>
          <w:sz w:val="24"/>
          <w:szCs w:val="28"/>
        </w:rPr>
        <w:t>, ateliers d’écritures, films participatifs…)</w:t>
      </w:r>
      <w:r w:rsidR="00F360B8" w:rsidRPr="003332EE">
        <w:rPr>
          <w:rFonts w:ascii="Times New Roman" w:hAnsi="Times New Roman" w:cs="Times New Roman"/>
          <w:sz w:val="24"/>
          <w:szCs w:val="18"/>
        </w:rPr>
        <w:t>.</w:t>
      </w:r>
      <w:r w:rsidR="001C555D" w:rsidRPr="003332EE">
        <w:rPr>
          <w:rFonts w:ascii="Times New Roman" w:hAnsi="Times New Roman" w:cs="Times New Roman"/>
          <w:sz w:val="24"/>
          <w:szCs w:val="18"/>
        </w:rPr>
        <w:t xml:space="preserve">  </w:t>
      </w:r>
      <w:r w:rsidR="00591EAA" w:rsidRPr="003332EE">
        <w:rPr>
          <w:rFonts w:ascii="Times New Roman" w:hAnsi="Times New Roman" w:cs="Times New Roman"/>
          <w:sz w:val="24"/>
          <w:szCs w:val="18"/>
        </w:rPr>
        <w:t>L’animation recourt également aux pratiques artistiques dans le cadre d’ateliers (danse, graff, photo, audiovisuel, gravure</w:t>
      </w:r>
      <w:r w:rsidR="000C7CD5" w:rsidRPr="003332EE">
        <w:rPr>
          <w:rFonts w:ascii="Times New Roman" w:hAnsi="Times New Roman" w:cs="Times New Roman"/>
          <w:sz w:val="24"/>
          <w:szCs w:val="18"/>
        </w:rPr>
        <w:t>, peinture, sculpture, théâtre</w:t>
      </w:r>
      <w:r w:rsidR="00591EAA" w:rsidRPr="003332EE">
        <w:rPr>
          <w:rFonts w:ascii="Times New Roman" w:hAnsi="Times New Roman" w:cs="Times New Roman"/>
          <w:sz w:val="24"/>
          <w:szCs w:val="18"/>
        </w:rPr>
        <w:t xml:space="preserve">, musique, etc.). L’animation utilise donc l’art de </w:t>
      </w:r>
      <w:r w:rsidR="001C555D" w:rsidRPr="003332EE">
        <w:rPr>
          <w:rFonts w:ascii="Times New Roman" w:hAnsi="Times New Roman" w:cs="Times New Roman"/>
          <w:sz w:val="24"/>
          <w:szCs w:val="18"/>
        </w:rPr>
        <w:t xml:space="preserve"> </w:t>
      </w:r>
      <w:r w:rsidR="00C162D1" w:rsidRPr="003332EE">
        <w:rPr>
          <w:rFonts w:ascii="Times New Roman" w:hAnsi="Times New Roman" w:cs="Times New Roman"/>
          <w:sz w:val="24"/>
          <w:szCs w:val="18"/>
        </w:rPr>
        <w:t>plusieurs manières</w:t>
      </w:r>
      <w:r w:rsidR="00591EAA" w:rsidRPr="003332EE">
        <w:rPr>
          <w:rFonts w:ascii="Times New Roman" w:hAnsi="Times New Roman" w:cs="Times New Roman"/>
          <w:sz w:val="24"/>
          <w:szCs w:val="18"/>
        </w:rPr>
        <w:t xml:space="preserve"> : </w:t>
      </w:r>
      <w:r w:rsidR="00C162D1" w:rsidRPr="003332EE">
        <w:rPr>
          <w:rFonts w:ascii="Times New Roman" w:hAnsi="Times New Roman" w:cs="Times New Roman"/>
          <w:sz w:val="24"/>
          <w:szCs w:val="18"/>
        </w:rPr>
        <w:t xml:space="preserve">comme </w:t>
      </w:r>
      <w:r w:rsidR="000C7CD5" w:rsidRPr="003332EE">
        <w:rPr>
          <w:rFonts w:ascii="Times New Roman" w:hAnsi="Times New Roman" w:cs="Times New Roman"/>
          <w:sz w:val="24"/>
          <w:szCs w:val="18"/>
        </w:rPr>
        <w:t>vecteur de lien social,</w:t>
      </w:r>
      <w:r w:rsidR="00C162D1" w:rsidRPr="003332EE">
        <w:rPr>
          <w:rFonts w:ascii="Times New Roman" w:hAnsi="Times New Roman" w:cs="Times New Roman"/>
          <w:sz w:val="24"/>
          <w:szCs w:val="18"/>
        </w:rPr>
        <w:t xml:space="preserve"> atelier </w:t>
      </w:r>
      <w:r w:rsidR="000C7CD5" w:rsidRPr="003332EE">
        <w:rPr>
          <w:rFonts w:ascii="Times New Roman" w:hAnsi="Times New Roman" w:cs="Times New Roman"/>
          <w:sz w:val="24"/>
          <w:szCs w:val="18"/>
        </w:rPr>
        <w:t>de création</w:t>
      </w:r>
      <w:r w:rsidR="00C162D1" w:rsidRPr="003332EE">
        <w:rPr>
          <w:rFonts w:ascii="Times New Roman" w:hAnsi="Times New Roman" w:cs="Times New Roman"/>
          <w:sz w:val="24"/>
          <w:szCs w:val="18"/>
        </w:rPr>
        <w:t>, en ta</w:t>
      </w:r>
      <w:r w:rsidR="00591EAA" w:rsidRPr="003332EE">
        <w:rPr>
          <w:rFonts w:ascii="Times New Roman" w:hAnsi="Times New Roman" w:cs="Times New Roman"/>
          <w:sz w:val="24"/>
          <w:szCs w:val="18"/>
        </w:rPr>
        <w:t>nt que m</w:t>
      </w:r>
      <w:r w:rsidR="000C7CD5" w:rsidRPr="003332EE">
        <w:rPr>
          <w:rFonts w:ascii="Times New Roman" w:hAnsi="Times New Roman" w:cs="Times New Roman"/>
          <w:sz w:val="24"/>
          <w:szCs w:val="18"/>
        </w:rPr>
        <w:t>odalité éducative</w:t>
      </w:r>
      <w:r w:rsidR="00C162D1" w:rsidRPr="003332EE">
        <w:rPr>
          <w:rFonts w:ascii="Times New Roman" w:hAnsi="Times New Roman" w:cs="Times New Roman"/>
          <w:sz w:val="24"/>
          <w:szCs w:val="18"/>
        </w:rPr>
        <w:t xml:space="preserve"> ou sensibilisatio</w:t>
      </w:r>
      <w:r w:rsidR="00591EAA" w:rsidRPr="003332EE">
        <w:rPr>
          <w:rFonts w:ascii="Times New Roman" w:hAnsi="Times New Roman" w:cs="Times New Roman"/>
          <w:sz w:val="24"/>
          <w:szCs w:val="18"/>
        </w:rPr>
        <w:t>n au champ artistique considéré.</w:t>
      </w:r>
    </w:p>
    <w:p w:rsidR="00F360B8" w:rsidRPr="003332EE" w:rsidRDefault="00F360B8" w:rsidP="007B3442">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 xml:space="preserve">Par ailleurs, l’animation s’appuie sur la recherche pour mieux </w:t>
      </w:r>
      <w:r w:rsidR="000C7CD5" w:rsidRPr="003332EE">
        <w:rPr>
          <w:rFonts w:ascii="Times New Roman" w:hAnsi="Times New Roman" w:cs="Times New Roman"/>
          <w:sz w:val="24"/>
          <w:szCs w:val="18"/>
        </w:rPr>
        <w:t xml:space="preserve">analyser </w:t>
      </w:r>
      <w:r w:rsidRPr="003332EE">
        <w:rPr>
          <w:rFonts w:ascii="Times New Roman" w:hAnsi="Times New Roman" w:cs="Times New Roman"/>
          <w:sz w:val="24"/>
          <w:szCs w:val="18"/>
        </w:rPr>
        <w:t xml:space="preserve">les problématiques sociales que les </w:t>
      </w:r>
      <w:proofErr w:type="spellStart"/>
      <w:r w:rsidRPr="003332EE">
        <w:rPr>
          <w:rFonts w:ascii="Times New Roman" w:hAnsi="Times New Roman" w:cs="Times New Roman"/>
          <w:sz w:val="24"/>
          <w:szCs w:val="18"/>
        </w:rPr>
        <w:t>professionnel</w:t>
      </w:r>
      <w:r w:rsidR="005619F1" w:rsidRPr="003332EE">
        <w:rPr>
          <w:rFonts w:ascii="Times New Roman" w:hAnsi="Times New Roman" w:cs="Times New Roman"/>
          <w:sz w:val="24"/>
          <w:szCs w:val="18"/>
        </w:rPr>
        <w:t>-le-</w:t>
      </w:r>
      <w:r w:rsidRPr="003332EE">
        <w:rPr>
          <w:rFonts w:ascii="Times New Roman" w:hAnsi="Times New Roman" w:cs="Times New Roman"/>
          <w:sz w:val="24"/>
          <w:szCs w:val="18"/>
        </w:rPr>
        <w:t>s</w:t>
      </w:r>
      <w:proofErr w:type="spellEnd"/>
      <w:r w:rsidRPr="003332EE">
        <w:rPr>
          <w:rFonts w:ascii="Times New Roman" w:hAnsi="Times New Roman" w:cs="Times New Roman"/>
          <w:sz w:val="24"/>
          <w:szCs w:val="18"/>
        </w:rPr>
        <w:t xml:space="preserve"> rencontrent dans leurs interventions. D’ailleurs s’approprier les </w:t>
      </w:r>
      <w:r w:rsidR="000C7CD5" w:rsidRPr="003332EE">
        <w:rPr>
          <w:rFonts w:ascii="Times New Roman" w:hAnsi="Times New Roman" w:cs="Times New Roman"/>
          <w:sz w:val="24"/>
          <w:szCs w:val="18"/>
        </w:rPr>
        <w:t xml:space="preserve">techniques et </w:t>
      </w:r>
      <w:r w:rsidR="00427828" w:rsidRPr="003332EE">
        <w:rPr>
          <w:rFonts w:ascii="Times New Roman" w:hAnsi="Times New Roman" w:cs="Times New Roman"/>
          <w:sz w:val="24"/>
          <w:szCs w:val="18"/>
        </w:rPr>
        <w:t>outil</w:t>
      </w:r>
      <w:r w:rsidRPr="003332EE">
        <w:rPr>
          <w:rFonts w:ascii="Times New Roman" w:hAnsi="Times New Roman" w:cs="Times New Roman"/>
          <w:sz w:val="24"/>
          <w:szCs w:val="18"/>
        </w:rPr>
        <w:t>s de la recherche en sciences</w:t>
      </w:r>
      <w:r w:rsidR="003332EE" w:rsidRPr="003332EE">
        <w:rPr>
          <w:rFonts w:ascii="Times New Roman" w:hAnsi="Times New Roman" w:cs="Times New Roman"/>
          <w:sz w:val="24"/>
          <w:szCs w:val="18"/>
        </w:rPr>
        <w:t xml:space="preserve"> humaines et</w:t>
      </w:r>
      <w:r w:rsidRPr="003332EE">
        <w:rPr>
          <w:rFonts w:ascii="Times New Roman" w:hAnsi="Times New Roman" w:cs="Times New Roman"/>
          <w:sz w:val="24"/>
          <w:szCs w:val="18"/>
        </w:rPr>
        <w:t xml:space="preserve"> sociales fait partie intégrante des formations destinées aux </w:t>
      </w:r>
      <w:proofErr w:type="spellStart"/>
      <w:r w:rsidRPr="003332EE">
        <w:rPr>
          <w:rFonts w:ascii="Times New Roman" w:hAnsi="Times New Roman" w:cs="Times New Roman"/>
          <w:sz w:val="24"/>
          <w:szCs w:val="18"/>
        </w:rPr>
        <w:t>futur</w:t>
      </w:r>
      <w:r w:rsidR="00770991" w:rsidRPr="003332EE">
        <w:rPr>
          <w:rFonts w:ascii="Times New Roman" w:hAnsi="Times New Roman" w:cs="Times New Roman"/>
          <w:sz w:val="24"/>
          <w:szCs w:val="18"/>
        </w:rPr>
        <w:t>-e-</w:t>
      </w:r>
      <w:r w:rsidRPr="003332EE">
        <w:rPr>
          <w:rFonts w:ascii="Times New Roman" w:hAnsi="Times New Roman" w:cs="Times New Roman"/>
          <w:sz w:val="24"/>
          <w:szCs w:val="18"/>
        </w:rPr>
        <w:t>s</w:t>
      </w:r>
      <w:proofErr w:type="spellEnd"/>
      <w:r w:rsidRPr="003332EE">
        <w:rPr>
          <w:rFonts w:ascii="Times New Roman" w:hAnsi="Times New Roman" w:cs="Times New Roman"/>
          <w:sz w:val="24"/>
          <w:szCs w:val="18"/>
        </w:rPr>
        <w:t xml:space="preserve"> animateurs et animatrices.</w:t>
      </w:r>
    </w:p>
    <w:bookmarkEnd w:id="0"/>
    <w:p w:rsidR="00F360B8" w:rsidRPr="003332EE" w:rsidRDefault="00F360B8" w:rsidP="00770991">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Or une part des enquête</w:t>
      </w:r>
      <w:r w:rsidR="00A5732F" w:rsidRPr="003332EE">
        <w:rPr>
          <w:rFonts w:ascii="Times New Roman" w:hAnsi="Times New Roman" w:cs="Times New Roman"/>
          <w:sz w:val="24"/>
          <w:szCs w:val="18"/>
        </w:rPr>
        <w:t>s</w:t>
      </w:r>
      <w:r w:rsidR="00770991" w:rsidRPr="003332EE">
        <w:rPr>
          <w:rFonts w:ascii="Times New Roman" w:hAnsi="Times New Roman" w:cs="Times New Roman"/>
          <w:sz w:val="24"/>
          <w:szCs w:val="18"/>
        </w:rPr>
        <w:t xml:space="preserve"> possède</w:t>
      </w:r>
      <w:r w:rsidRPr="003332EE">
        <w:rPr>
          <w:rFonts w:ascii="Times New Roman" w:hAnsi="Times New Roman" w:cs="Times New Roman"/>
          <w:sz w:val="24"/>
          <w:szCs w:val="18"/>
        </w:rPr>
        <w:t xml:space="preserve"> une dimensi</w:t>
      </w:r>
      <w:r w:rsidR="00770991" w:rsidRPr="003332EE">
        <w:rPr>
          <w:rFonts w:ascii="Times New Roman" w:hAnsi="Times New Roman" w:cs="Times New Roman"/>
          <w:sz w:val="24"/>
          <w:szCs w:val="18"/>
        </w:rPr>
        <w:t xml:space="preserve">on sensible et </w:t>
      </w:r>
      <w:r w:rsidRPr="003332EE">
        <w:rPr>
          <w:rFonts w:ascii="Times New Roman" w:hAnsi="Times New Roman" w:cs="Times New Roman"/>
          <w:sz w:val="24"/>
          <w:szCs w:val="18"/>
        </w:rPr>
        <w:t>permet</w:t>
      </w:r>
      <w:r w:rsidR="00770991" w:rsidRPr="003332EE">
        <w:rPr>
          <w:rFonts w:ascii="Times New Roman" w:hAnsi="Times New Roman" w:cs="Times New Roman"/>
          <w:sz w:val="24"/>
          <w:szCs w:val="18"/>
        </w:rPr>
        <w:t xml:space="preserve"> </w:t>
      </w:r>
      <w:proofErr w:type="spellStart"/>
      <w:r w:rsidR="00A5732F" w:rsidRPr="003332EE">
        <w:rPr>
          <w:rFonts w:ascii="Times New Roman" w:hAnsi="Times New Roman" w:cs="Times New Roman"/>
          <w:sz w:val="24"/>
          <w:szCs w:val="18"/>
        </w:rPr>
        <w:t>-</w:t>
      </w:r>
      <w:r w:rsidR="00770991" w:rsidRPr="003332EE">
        <w:rPr>
          <w:rFonts w:ascii="Times New Roman" w:hAnsi="Times New Roman" w:cs="Times New Roman"/>
          <w:sz w:val="24"/>
          <w:szCs w:val="18"/>
        </w:rPr>
        <w:t>si</w:t>
      </w:r>
      <w:proofErr w:type="spellEnd"/>
      <w:r w:rsidR="00770991" w:rsidRPr="003332EE">
        <w:rPr>
          <w:rFonts w:ascii="Times New Roman" w:hAnsi="Times New Roman" w:cs="Times New Roman"/>
          <w:sz w:val="24"/>
          <w:szCs w:val="18"/>
        </w:rPr>
        <w:t xml:space="preserve"> elle est prise en </w:t>
      </w:r>
      <w:proofErr w:type="spellStart"/>
      <w:r w:rsidR="00770991" w:rsidRPr="003332EE">
        <w:rPr>
          <w:rFonts w:ascii="Times New Roman" w:hAnsi="Times New Roman" w:cs="Times New Roman"/>
          <w:sz w:val="24"/>
          <w:szCs w:val="18"/>
        </w:rPr>
        <w:t>considération</w:t>
      </w:r>
      <w:r w:rsidR="00A5732F" w:rsidRPr="003332EE">
        <w:rPr>
          <w:rFonts w:ascii="Times New Roman" w:hAnsi="Times New Roman" w:cs="Times New Roman"/>
          <w:sz w:val="24"/>
          <w:szCs w:val="18"/>
        </w:rPr>
        <w:t>-</w:t>
      </w:r>
      <w:proofErr w:type="spellEnd"/>
      <w:r w:rsidR="00770991" w:rsidRPr="003332EE">
        <w:rPr>
          <w:rFonts w:ascii="Times New Roman" w:hAnsi="Times New Roman" w:cs="Times New Roman"/>
          <w:sz w:val="24"/>
          <w:szCs w:val="18"/>
        </w:rPr>
        <w:t xml:space="preserve"> </w:t>
      </w:r>
      <w:r w:rsidRPr="003332EE">
        <w:rPr>
          <w:rFonts w:ascii="Times New Roman" w:hAnsi="Times New Roman" w:cs="Times New Roman"/>
          <w:sz w:val="24"/>
          <w:szCs w:val="18"/>
        </w:rPr>
        <w:t xml:space="preserve">aux animateurs et aux animatrices de rendre compte </w:t>
      </w:r>
      <w:r w:rsidR="00A5732F" w:rsidRPr="003332EE">
        <w:rPr>
          <w:rFonts w:ascii="Times New Roman" w:hAnsi="Times New Roman" w:cs="Times New Roman"/>
          <w:sz w:val="24"/>
          <w:szCs w:val="18"/>
        </w:rPr>
        <w:t xml:space="preserve">différemment </w:t>
      </w:r>
      <w:r w:rsidRPr="003332EE">
        <w:rPr>
          <w:rFonts w:ascii="Times New Roman" w:hAnsi="Times New Roman" w:cs="Times New Roman"/>
          <w:sz w:val="24"/>
          <w:szCs w:val="18"/>
        </w:rPr>
        <w:t xml:space="preserve">de la réalité sociale vécue par les personnes avec lesquelles ils ou elles vont œuvrer dans les </w:t>
      </w:r>
      <w:r w:rsidR="00770991" w:rsidRPr="003332EE">
        <w:rPr>
          <w:rFonts w:ascii="Times New Roman" w:hAnsi="Times New Roman" w:cs="Times New Roman"/>
          <w:sz w:val="24"/>
          <w:szCs w:val="18"/>
        </w:rPr>
        <w:t xml:space="preserve">équipements </w:t>
      </w:r>
      <w:proofErr w:type="spellStart"/>
      <w:r w:rsidR="00770991" w:rsidRPr="003332EE">
        <w:rPr>
          <w:rFonts w:ascii="Times New Roman" w:hAnsi="Times New Roman" w:cs="Times New Roman"/>
          <w:sz w:val="24"/>
          <w:szCs w:val="18"/>
        </w:rPr>
        <w:t>socio-culturels</w:t>
      </w:r>
      <w:proofErr w:type="spellEnd"/>
      <w:r w:rsidR="00770991" w:rsidRPr="003332EE">
        <w:rPr>
          <w:rFonts w:ascii="Times New Roman" w:hAnsi="Times New Roman" w:cs="Times New Roman"/>
          <w:sz w:val="24"/>
          <w:szCs w:val="18"/>
        </w:rPr>
        <w:t xml:space="preserve"> </w:t>
      </w:r>
      <w:r w:rsidRPr="003332EE">
        <w:rPr>
          <w:rFonts w:ascii="Times New Roman" w:hAnsi="Times New Roman" w:cs="Times New Roman"/>
          <w:sz w:val="24"/>
          <w:szCs w:val="18"/>
        </w:rPr>
        <w:t xml:space="preserve">etc. </w:t>
      </w:r>
      <w:r w:rsidR="007D0E3B" w:rsidRPr="003332EE">
        <w:rPr>
          <w:rFonts w:ascii="Times New Roman" w:hAnsi="Times New Roman" w:cs="Times New Roman"/>
          <w:sz w:val="24"/>
          <w:szCs w:val="18"/>
        </w:rPr>
        <w:t>L</w:t>
      </w:r>
      <w:r w:rsidRPr="003332EE">
        <w:rPr>
          <w:rFonts w:ascii="Times New Roman" w:hAnsi="Times New Roman" w:cs="Times New Roman"/>
          <w:sz w:val="24"/>
          <w:szCs w:val="18"/>
        </w:rPr>
        <w:t>a subjectivité des animateurs et des animatrices fréquemment évincée dan</w:t>
      </w:r>
      <w:r w:rsidR="007D0E3B" w:rsidRPr="003332EE">
        <w:rPr>
          <w:rFonts w:ascii="Times New Roman" w:hAnsi="Times New Roman" w:cs="Times New Roman"/>
          <w:sz w:val="24"/>
          <w:szCs w:val="18"/>
        </w:rPr>
        <w:t>s la recherche classique peut aussi devenir</w:t>
      </w:r>
      <w:r w:rsidRPr="003332EE">
        <w:rPr>
          <w:rFonts w:ascii="Times New Roman" w:hAnsi="Times New Roman" w:cs="Times New Roman"/>
          <w:sz w:val="24"/>
          <w:szCs w:val="18"/>
        </w:rPr>
        <w:t xml:space="preserve"> un terreau à partir duquel s’établit l</w:t>
      </w:r>
      <w:r w:rsidR="00770991" w:rsidRPr="003332EE">
        <w:rPr>
          <w:rFonts w:ascii="Times New Roman" w:hAnsi="Times New Roman" w:cs="Times New Roman"/>
          <w:sz w:val="24"/>
          <w:szCs w:val="18"/>
        </w:rPr>
        <w:t xml:space="preserve">’interprétation </w:t>
      </w:r>
      <w:r w:rsidRPr="003332EE">
        <w:rPr>
          <w:rFonts w:ascii="Times New Roman" w:hAnsi="Times New Roman" w:cs="Times New Roman"/>
          <w:sz w:val="24"/>
          <w:szCs w:val="18"/>
        </w:rPr>
        <w:t xml:space="preserve">d’une situation, d’un événement, d’une interaction. </w:t>
      </w:r>
      <w:r w:rsidR="005619F1" w:rsidRPr="003332EE">
        <w:rPr>
          <w:rFonts w:ascii="Times New Roman" w:hAnsi="Times New Roman" w:cs="Times New Roman"/>
          <w:sz w:val="24"/>
          <w:szCs w:val="18"/>
        </w:rPr>
        <w:t>Ainsi</w:t>
      </w:r>
      <w:r w:rsidR="007D0E3B" w:rsidRPr="003332EE">
        <w:rPr>
          <w:rFonts w:ascii="Times New Roman" w:hAnsi="Times New Roman" w:cs="Times New Roman"/>
          <w:sz w:val="24"/>
          <w:szCs w:val="18"/>
        </w:rPr>
        <w:t xml:space="preserve"> pour prendre en compte cette dimension sensible</w:t>
      </w:r>
      <w:r w:rsidR="005619F1" w:rsidRPr="003332EE">
        <w:rPr>
          <w:rFonts w:ascii="Times New Roman" w:hAnsi="Times New Roman" w:cs="Times New Roman"/>
          <w:sz w:val="24"/>
          <w:szCs w:val="18"/>
        </w:rPr>
        <w:t xml:space="preserve"> au sein des lieux de formation à </w:t>
      </w:r>
      <w:r w:rsidR="007D0E3B" w:rsidRPr="003332EE">
        <w:rPr>
          <w:rFonts w:ascii="Times New Roman" w:hAnsi="Times New Roman" w:cs="Times New Roman"/>
          <w:sz w:val="24"/>
          <w:szCs w:val="18"/>
        </w:rPr>
        <w:t>l’animation socioculturelle, certaines</w:t>
      </w:r>
      <w:r w:rsidR="005619F1" w:rsidRPr="003332EE">
        <w:rPr>
          <w:rFonts w:ascii="Times New Roman" w:hAnsi="Times New Roman" w:cs="Times New Roman"/>
          <w:sz w:val="24"/>
          <w:szCs w:val="18"/>
        </w:rPr>
        <w:t xml:space="preserve"> équipes pédagogiques font désormais appel à </w:t>
      </w:r>
      <w:r w:rsidR="003332EE" w:rsidRPr="003332EE">
        <w:rPr>
          <w:rFonts w:ascii="Times New Roman" w:hAnsi="Times New Roman" w:cs="Times New Roman"/>
          <w:sz w:val="24"/>
          <w:szCs w:val="18"/>
        </w:rPr>
        <w:t>des pratiques</w:t>
      </w:r>
      <w:r w:rsidR="00EC414B">
        <w:rPr>
          <w:rFonts w:ascii="Times New Roman" w:hAnsi="Times New Roman" w:cs="Times New Roman"/>
          <w:sz w:val="24"/>
          <w:szCs w:val="18"/>
        </w:rPr>
        <w:t xml:space="preserve"> artistiques</w:t>
      </w:r>
      <w:r w:rsidR="003332EE" w:rsidRPr="003332EE">
        <w:rPr>
          <w:rFonts w:ascii="Times New Roman" w:hAnsi="Times New Roman" w:cs="Times New Roman"/>
          <w:sz w:val="24"/>
          <w:szCs w:val="18"/>
        </w:rPr>
        <w:t xml:space="preserve"> </w:t>
      </w:r>
      <w:r w:rsidR="005619F1" w:rsidRPr="003332EE">
        <w:rPr>
          <w:rFonts w:ascii="Times New Roman" w:hAnsi="Times New Roman" w:cs="Times New Roman"/>
          <w:sz w:val="24"/>
          <w:szCs w:val="18"/>
        </w:rPr>
        <w:t>pour initier à la fabrique de la conn</w:t>
      </w:r>
      <w:r w:rsidR="00770991" w:rsidRPr="003332EE">
        <w:rPr>
          <w:rFonts w:ascii="Times New Roman" w:hAnsi="Times New Roman" w:cs="Times New Roman"/>
          <w:sz w:val="24"/>
          <w:szCs w:val="18"/>
        </w:rPr>
        <w:t>aissance scientifique utile</w:t>
      </w:r>
      <w:r w:rsidR="005619F1" w:rsidRPr="003332EE">
        <w:rPr>
          <w:rFonts w:ascii="Times New Roman" w:hAnsi="Times New Roman" w:cs="Times New Roman"/>
          <w:sz w:val="24"/>
          <w:szCs w:val="18"/>
        </w:rPr>
        <w:t xml:space="preserve"> à l’é</w:t>
      </w:r>
      <w:r w:rsidR="005F1AF5" w:rsidRPr="003332EE">
        <w:rPr>
          <w:rFonts w:ascii="Times New Roman" w:hAnsi="Times New Roman" w:cs="Times New Roman"/>
          <w:sz w:val="24"/>
          <w:szCs w:val="18"/>
        </w:rPr>
        <w:t>laboration d</w:t>
      </w:r>
      <w:r w:rsidR="005619F1" w:rsidRPr="003332EE">
        <w:rPr>
          <w:rFonts w:ascii="Times New Roman" w:hAnsi="Times New Roman" w:cs="Times New Roman"/>
          <w:sz w:val="24"/>
          <w:szCs w:val="18"/>
        </w:rPr>
        <w:t>e projets d’animation</w:t>
      </w:r>
      <w:r w:rsidR="003B16DC" w:rsidRPr="003332EE">
        <w:rPr>
          <w:rStyle w:val="Marquenotebasdepage"/>
          <w:rFonts w:ascii="Times New Roman" w:hAnsi="Times New Roman" w:cs="Times New Roman"/>
          <w:sz w:val="24"/>
          <w:szCs w:val="18"/>
        </w:rPr>
        <w:footnoteReference w:id="1"/>
      </w:r>
      <w:r w:rsidR="005619F1" w:rsidRPr="003332EE">
        <w:rPr>
          <w:rFonts w:ascii="Times New Roman" w:hAnsi="Times New Roman" w:cs="Times New Roman"/>
          <w:sz w:val="24"/>
          <w:szCs w:val="18"/>
        </w:rPr>
        <w:t xml:space="preserve">. </w:t>
      </w:r>
    </w:p>
    <w:p w:rsidR="008F775B" w:rsidRPr="003332EE" w:rsidRDefault="007D0E3B" w:rsidP="008F775B">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Désormais</w:t>
      </w:r>
      <w:r w:rsidR="005619F1" w:rsidRPr="003332EE">
        <w:rPr>
          <w:rFonts w:ascii="Times New Roman" w:hAnsi="Times New Roman" w:cs="Times New Roman"/>
          <w:sz w:val="24"/>
          <w:szCs w:val="18"/>
        </w:rPr>
        <w:t xml:space="preserve"> p</w:t>
      </w:r>
      <w:r w:rsidR="00F360B8" w:rsidRPr="003332EE">
        <w:rPr>
          <w:rFonts w:ascii="Times New Roman" w:hAnsi="Times New Roman" w:cs="Times New Roman"/>
          <w:sz w:val="24"/>
          <w:szCs w:val="18"/>
        </w:rPr>
        <w:t xml:space="preserve">our les </w:t>
      </w:r>
      <w:r w:rsidR="00EC414B">
        <w:rPr>
          <w:rFonts w:ascii="Times New Roman" w:hAnsi="Times New Roman" w:cs="Times New Roman"/>
          <w:sz w:val="24"/>
          <w:szCs w:val="18"/>
        </w:rPr>
        <w:t>animateurs et les animatrices les</w:t>
      </w:r>
      <w:r w:rsidR="00F360B8" w:rsidRPr="003332EE">
        <w:rPr>
          <w:rFonts w:ascii="Times New Roman" w:hAnsi="Times New Roman" w:cs="Times New Roman"/>
          <w:sz w:val="24"/>
          <w:szCs w:val="18"/>
        </w:rPr>
        <w:t xml:space="preserve"> pratique</w:t>
      </w:r>
      <w:r w:rsidR="00EC414B">
        <w:rPr>
          <w:rFonts w:ascii="Times New Roman" w:hAnsi="Times New Roman" w:cs="Times New Roman"/>
          <w:sz w:val="24"/>
          <w:szCs w:val="18"/>
        </w:rPr>
        <w:t>s</w:t>
      </w:r>
      <w:r w:rsidR="00F360B8" w:rsidRPr="003332EE">
        <w:rPr>
          <w:rFonts w:ascii="Times New Roman" w:hAnsi="Times New Roman" w:cs="Times New Roman"/>
          <w:sz w:val="24"/>
          <w:szCs w:val="18"/>
        </w:rPr>
        <w:t xml:space="preserve"> artistique</w:t>
      </w:r>
      <w:r w:rsidR="00EC414B">
        <w:rPr>
          <w:rFonts w:ascii="Times New Roman" w:hAnsi="Times New Roman" w:cs="Times New Roman"/>
          <w:sz w:val="24"/>
          <w:szCs w:val="18"/>
        </w:rPr>
        <w:t>s peuvent</w:t>
      </w:r>
      <w:r w:rsidR="00F360B8" w:rsidRPr="003332EE">
        <w:rPr>
          <w:rFonts w:ascii="Times New Roman" w:hAnsi="Times New Roman" w:cs="Times New Roman"/>
          <w:sz w:val="24"/>
          <w:szCs w:val="18"/>
        </w:rPr>
        <w:t xml:space="preserve"> jouer sur deux plans : celui ancien et classique de la création, de la sensibilisation, de la démocratisation de l’art, de la prise de confiance etc. et celui de l’approfondissement de l</w:t>
      </w:r>
      <w:r w:rsidR="00FD2F88" w:rsidRPr="003332EE">
        <w:rPr>
          <w:rFonts w:ascii="Times New Roman" w:hAnsi="Times New Roman" w:cs="Times New Roman"/>
          <w:sz w:val="24"/>
          <w:szCs w:val="18"/>
        </w:rPr>
        <w:t>’analyse de leurs pratiques.</w:t>
      </w:r>
      <w:r w:rsidR="005619F1" w:rsidRPr="003332EE">
        <w:rPr>
          <w:rFonts w:ascii="Times New Roman" w:hAnsi="Times New Roman" w:cs="Times New Roman"/>
          <w:sz w:val="24"/>
          <w:szCs w:val="18"/>
        </w:rPr>
        <w:t xml:space="preserve"> Ils</w:t>
      </w:r>
      <w:r w:rsidR="009F61D0" w:rsidRPr="003332EE">
        <w:rPr>
          <w:rFonts w:ascii="Times New Roman" w:hAnsi="Times New Roman" w:cs="Times New Roman"/>
          <w:sz w:val="24"/>
          <w:szCs w:val="18"/>
        </w:rPr>
        <w:t xml:space="preserve"> et elles</w:t>
      </w:r>
      <w:r w:rsidR="005619F1" w:rsidRPr="003332EE">
        <w:rPr>
          <w:rFonts w:ascii="Times New Roman" w:hAnsi="Times New Roman" w:cs="Times New Roman"/>
          <w:sz w:val="24"/>
          <w:szCs w:val="18"/>
        </w:rPr>
        <w:t xml:space="preserve"> ne sont pas les </w:t>
      </w:r>
      <w:proofErr w:type="spellStart"/>
      <w:r w:rsidR="005619F1" w:rsidRPr="003332EE">
        <w:rPr>
          <w:rFonts w:ascii="Times New Roman" w:hAnsi="Times New Roman" w:cs="Times New Roman"/>
          <w:sz w:val="24"/>
          <w:szCs w:val="18"/>
        </w:rPr>
        <w:t>seul</w:t>
      </w:r>
      <w:r w:rsidR="009F61D0" w:rsidRPr="003332EE">
        <w:rPr>
          <w:rFonts w:ascii="Times New Roman" w:hAnsi="Times New Roman" w:cs="Times New Roman"/>
          <w:sz w:val="24"/>
          <w:szCs w:val="18"/>
        </w:rPr>
        <w:t>-e-</w:t>
      </w:r>
      <w:r w:rsidR="005619F1" w:rsidRPr="003332EE">
        <w:rPr>
          <w:rFonts w:ascii="Times New Roman" w:hAnsi="Times New Roman" w:cs="Times New Roman"/>
          <w:sz w:val="24"/>
          <w:szCs w:val="18"/>
        </w:rPr>
        <w:t>s</w:t>
      </w:r>
      <w:proofErr w:type="spellEnd"/>
      <w:r w:rsidR="005619F1" w:rsidRPr="003332EE">
        <w:rPr>
          <w:rFonts w:ascii="Times New Roman" w:hAnsi="Times New Roman" w:cs="Times New Roman"/>
          <w:sz w:val="24"/>
          <w:szCs w:val="18"/>
        </w:rPr>
        <w:t xml:space="preserve">. </w:t>
      </w:r>
      <w:r w:rsidR="00FD2F88" w:rsidRPr="003332EE">
        <w:rPr>
          <w:rFonts w:ascii="Times New Roman" w:hAnsi="Times New Roman" w:cs="Times New Roman"/>
          <w:sz w:val="24"/>
          <w:szCs w:val="18"/>
        </w:rPr>
        <w:t>L</w:t>
      </w:r>
      <w:r w:rsidR="005619F1" w:rsidRPr="003332EE">
        <w:rPr>
          <w:rFonts w:ascii="Times New Roman" w:hAnsi="Times New Roman" w:cs="Times New Roman"/>
          <w:sz w:val="24"/>
          <w:szCs w:val="18"/>
        </w:rPr>
        <w:t xml:space="preserve">es </w:t>
      </w:r>
      <w:proofErr w:type="spellStart"/>
      <w:r w:rsidR="005619F1" w:rsidRPr="003332EE">
        <w:rPr>
          <w:rFonts w:ascii="Times New Roman" w:hAnsi="Times New Roman" w:cs="Times New Roman"/>
          <w:sz w:val="24"/>
          <w:szCs w:val="18"/>
        </w:rPr>
        <w:t>chercheur-e-s</w:t>
      </w:r>
      <w:proofErr w:type="spellEnd"/>
      <w:r w:rsidR="005619F1" w:rsidRPr="003332EE">
        <w:rPr>
          <w:rFonts w:ascii="Times New Roman" w:hAnsi="Times New Roman" w:cs="Times New Roman"/>
          <w:sz w:val="24"/>
          <w:szCs w:val="18"/>
        </w:rPr>
        <w:t xml:space="preserve"> aussi </w:t>
      </w:r>
      <w:proofErr w:type="spellStart"/>
      <w:r w:rsidR="005619F1" w:rsidRPr="003332EE">
        <w:rPr>
          <w:rFonts w:ascii="Times New Roman" w:hAnsi="Times New Roman" w:cs="Times New Roman"/>
          <w:sz w:val="24"/>
          <w:szCs w:val="18"/>
        </w:rPr>
        <w:t>conscient</w:t>
      </w:r>
      <w:r w:rsidR="009F61D0" w:rsidRPr="003332EE">
        <w:rPr>
          <w:rFonts w:ascii="Times New Roman" w:hAnsi="Times New Roman" w:cs="Times New Roman"/>
          <w:sz w:val="24"/>
          <w:szCs w:val="18"/>
        </w:rPr>
        <w:t>-e-</w:t>
      </w:r>
      <w:r w:rsidR="005619F1" w:rsidRPr="003332EE">
        <w:rPr>
          <w:rFonts w:ascii="Times New Roman" w:hAnsi="Times New Roman" w:cs="Times New Roman"/>
          <w:sz w:val="24"/>
          <w:szCs w:val="18"/>
        </w:rPr>
        <w:t>s</w:t>
      </w:r>
      <w:proofErr w:type="spellEnd"/>
      <w:r w:rsidR="005619F1" w:rsidRPr="003332EE">
        <w:rPr>
          <w:rFonts w:ascii="Times New Roman" w:hAnsi="Times New Roman" w:cs="Times New Roman"/>
          <w:sz w:val="24"/>
          <w:szCs w:val="18"/>
        </w:rPr>
        <w:t xml:space="preserve"> de ce que le détour par l’art </w:t>
      </w:r>
      <w:r w:rsidR="00FD2F88" w:rsidRPr="003332EE">
        <w:rPr>
          <w:rFonts w:ascii="Times New Roman" w:hAnsi="Times New Roman"/>
          <w:sz w:val="24"/>
        </w:rPr>
        <w:t>leur apporte, éveillent leur réflexivité</w:t>
      </w:r>
      <w:r w:rsidR="00FD2F88" w:rsidRPr="003332EE">
        <w:rPr>
          <w:rFonts w:ascii="Times New Roman" w:hAnsi="Times New Roman" w:cs="Times New Roman"/>
          <w:sz w:val="24"/>
          <w:szCs w:val="18"/>
        </w:rPr>
        <w:t xml:space="preserve"> </w:t>
      </w:r>
      <w:r w:rsidR="003332EE" w:rsidRPr="003332EE">
        <w:rPr>
          <w:rFonts w:ascii="Times New Roman" w:hAnsi="Times New Roman" w:cs="Times New Roman"/>
          <w:sz w:val="24"/>
          <w:szCs w:val="18"/>
        </w:rPr>
        <w:t xml:space="preserve">et </w:t>
      </w:r>
      <w:r w:rsidR="005619F1" w:rsidRPr="003332EE">
        <w:rPr>
          <w:rFonts w:ascii="Times New Roman" w:hAnsi="Times New Roman" w:cs="Times New Roman"/>
          <w:sz w:val="24"/>
          <w:szCs w:val="18"/>
        </w:rPr>
        <w:t xml:space="preserve">s’ouvrent de plus en plus à de nouvelles </w:t>
      </w:r>
      <w:r w:rsidR="00FD2F88" w:rsidRPr="003332EE">
        <w:rPr>
          <w:rFonts w:ascii="Times New Roman" w:hAnsi="Times New Roman" w:cs="Times New Roman"/>
          <w:sz w:val="24"/>
          <w:szCs w:val="18"/>
        </w:rPr>
        <w:t xml:space="preserve">formes </w:t>
      </w:r>
      <w:r w:rsidR="005619F1" w:rsidRPr="003332EE">
        <w:rPr>
          <w:rFonts w:ascii="Times New Roman" w:hAnsi="Times New Roman" w:cs="Times New Roman"/>
          <w:sz w:val="24"/>
          <w:szCs w:val="18"/>
        </w:rPr>
        <w:t>de</w:t>
      </w:r>
      <w:r w:rsidRPr="003332EE">
        <w:rPr>
          <w:rFonts w:ascii="Times New Roman" w:hAnsi="Times New Roman" w:cs="Times New Roman"/>
          <w:sz w:val="24"/>
          <w:szCs w:val="18"/>
        </w:rPr>
        <w:t xml:space="preserve"> récoltes de leurs données et de</w:t>
      </w:r>
      <w:r w:rsidR="005619F1" w:rsidRPr="003332EE">
        <w:rPr>
          <w:rFonts w:ascii="Times New Roman" w:hAnsi="Times New Roman" w:cs="Times New Roman"/>
          <w:sz w:val="24"/>
          <w:szCs w:val="18"/>
        </w:rPr>
        <w:t xml:space="preserve"> diffusion de</w:t>
      </w:r>
      <w:r w:rsidR="00A5732F" w:rsidRPr="003332EE">
        <w:rPr>
          <w:rFonts w:ascii="Times New Roman" w:hAnsi="Times New Roman" w:cs="Times New Roman"/>
          <w:sz w:val="24"/>
          <w:szCs w:val="18"/>
        </w:rPr>
        <w:t>s</w:t>
      </w:r>
      <w:r w:rsidR="005619F1" w:rsidRPr="003332EE">
        <w:rPr>
          <w:rFonts w:ascii="Times New Roman" w:hAnsi="Times New Roman" w:cs="Times New Roman"/>
          <w:sz w:val="24"/>
          <w:szCs w:val="18"/>
        </w:rPr>
        <w:t xml:space="preserve"> résultats</w:t>
      </w:r>
      <w:r w:rsidR="003332EE" w:rsidRPr="003332EE">
        <w:rPr>
          <w:rFonts w:ascii="Times New Roman" w:hAnsi="Times New Roman" w:cs="Times New Roman"/>
          <w:sz w:val="24"/>
          <w:szCs w:val="18"/>
        </w:rPr>
        <w:t>,</w:t>
      </w:r>
      <w:r w:rsidR="005619F1" w:rsidRPr="003332EE">
        <w:rPr>
          <w:rFonts w:ascii="Times New Roman" w:hAnsi="Times New Roman" w:cs="Times New Roman"/>
          <w:sz w:val="24"/>
          <w:szCs w:val="18"/>
        </w:rPr>
        <w:t xml:space="preserve"> de leurs recherches</w:t>
      </w:r>
      <w:r w:rsidR="00BA3D22" w:rsidRPr="003332EE">
        <w:rPr>
          <w:rStyle w:val="Marquenotebasdepage"/>
          <w:rFonts w:ascii="Times New Roman" w:hAnsi="Times New Roman" w:cs="Times New Roman"/>
          <w:sz w:val="24"/>
          <w:szCs w:val="18"/>
        </w:rPr>
        <w:footnoteReference w:id="2"/>
      </w:r>
      <w:r w:rsidR="00313CAC" w:rsidRPr="003332EE">
        <w:rPr>
          <w:rFonts w:ascii="Times New Roman" w:hAnsi="Times New Roman" w:cs="Times New Roman"/>
          <w:sz w:val="24"/>
          <w:szCs w:val="18"/>
        </w:rPr>
        <w:t xml:space="preserve">. </w:t>
      </w:r>
      <w:r w:rsidR="001C555D" w:rsidRPr="003332EE">
        <w:rPr>
          <w:rFonts w:ascii="Times New Roman" w:hAnsi="Times New Roman" w:cs="Times New Roman"/>
          <w:sz w:val="24"/>
          <w:szCs w:val="18"/>
        </w:rPr>
        <w:t xml:space="preserve"> </w:t>
      </w:r>
      <w:r w:rsidR="00591EAA" w:rsidRPr="003332EE">
        <w:rPr>
          <w:rFonts w:ascii="Times New Roman" w:hAnsi="Times New Roman" w:cs="Times New Roman"/>
          <w:sz w:val="24"/>
          <w:szCs w:val="18"/>
        </w:rPr>
        <w:t>Qu’il s’agisse du moyen pour collecter les données ou de la transmission des résultats</w:t>
      </w:r>
      <w:r w:rsidRPr="003332EE">
        <w:rPr>
          <w:rFonts w:ascii="Times New Roman" w:hAnsi="Times New Roman" w:cs="Times New Roman"/>
          <w:sz w:val="24"/>
          <w:szCs w:val="18"/>
        </w:rPr>
        <w:t xml:space="preserve"> </w:t>
      </w:r>
      <w:r w:rsidR="00591EAA" w:rsidRPr="003332EE">
        <w:rPr>
          <w:rFonts w:ascii="Times New Roman" w:hAnsi="Times New Roman" w:cs="Times New Roman"/>
          <w:sz w:val="24"/>
          <w:szCs w:val="18"/>
        </w:rPr>
        <w:t>de</w:t>
      </w:r>
      <w:r w:rsidR="004C4AFD" w:rsidRPr="003332EE">
        <w:rPr>
          <w:rFonts w:ascii="Times New Roman" w:hAnsi="Times New Roman" w:cs="Times New Roman"/>
          <w:sz w:val="24"/>
          <w:szCs w:val="18"/>
        </w:rPr>
        <w:t>s média</w:t>
      </w:r>
      <w:r w:rsidR="003B1259" w:rsidRPr="003332EE">
        <w:rPr>
          <w:rFonts w:ascii="Times New Roman" w:hAnsi="Times New Roman" w:cs="Times New Roman"/>
          <w:sz w:val="24"/>
          <w:szCs w:val="18"/>
        </w:rPr>
        <w:t>s</w:t>
      </w:r>
      <w:r w:rsidR="004C4AFD" w:rsidRPr="003332EE">
        <w:rPr>
          <w:rFonts w:ascii="Times New Roman" w:hAnsi="Times New Roman" w:cs="Times New Roman"/>
          <w:sz w:val="24"/>
          <w:szCs w:val="18"/>
        </w:rPr>
        <w:t xml:space="preserve"> repérés dans le champ des arts sont souvent des </w:t>
      </w:r>
      <w:r w:rsidR="00313CAC" w:rsidRPr="003332EE">
        <w:rPr>
          <w:rFonts w:ascii="Times New Roman" w:hAnsi="Times New Roman" w:cs="Times New Roman"/>
          <w:sz w:val="24"/>
          <w:szCs w:val="18"/>
        </w:rPr>
        <w:t xml:space="preserve">commutateurs </w:t>
      </w:r>
      <w:r w:rsidR="004C4AFD" w:rsidRPr="003332EE">
        <w:rPr>
          <w:rFonts w:ascii="Times New Roman" w:hAnsi="Times New Roman" w:cs="Times New Roman"/>
          <w:sz w:val="24"/>
          <w:szCs w:val="18"/>
        </w:rPr>
        <w:t>pour la recherche scientifique.</w:t>
      </w:r>
      <w:r w:rsidRPr="003332EE">
        <w:rPr>
          <w:rFonts w:ascii="Times New Roman" w:hAnsi="Times New Roman" w:cs="Times New Roman"/>
          <w:sz w:val="24"/>
          <w:szCs w:val="18"/>
        </w:rPr>
        <w:t xml:space="preserve"> De même</w:t>
      </w:r>
      <w:r w:rsidR="00033B05" w:rsidRPr="003332EE">
        <w:rPr>
          <w:rFonts w:ascii="Times New Roman" w:hAnsi="Times New Roman" w:cs="Times New Roman"/>
          <w:sz w:val="24"/>
          <w:szCs w:val="18"/>
        </w:rPr>
        <w:t xml:space="preserve">, </w:t>
      </w:r>
      <w:proofErr w:type="spellStart"/>
      <w:r w:rsidR="00033B05" w:rsidRPr="003332EE">
        <w:rPr>
          <w:rFonts w:ascii="Times New Roman" w:hAnsi="Times New Roman" w:cs="Times New Roman"/>
          <w:sz w:val="24"/>
          <w:szCs w:val="18"/>
        </w:rPr>
        <w:t>certain-e-s</w:t>
      </w:r>
      <w:proofErr w:type="spellEnd"/>
      <w:r w:rsidRPr="003332EE">
        <w:rPr>
          <w:rFonts w:ascii="Times New Roman" w:hAnsi="Times New Roman" w:cs="Times New Roman"/>
          <w:sz w:val="24"/>
          <w:szCs w:val="18"/>
        </w:rPr>
        <w:t xml:space="preserve"> </w:t>
      </w:r>
      <w:proofErr w:type="spellStart"/>
      <w:r w:rsidRPr="003332EE">
        <w:rPr>
          <w:rFonts w:ascii="Times New Roman" w:hAnsi="Times New Roman" w:cs="Times New Roman"/>
          <w:sz w:val="24"/>
          <w:szCs w:val="18"/>
        </w:rPr>
        <w:t>chercheur</w:t>
      </w:r>
      <w:r w:rsidR="00033B05" w:rsidRPr="003332EE">
        <w:rPr>
          <w:rFonts w:ascii="Times New Roman" w:hAnsi="Times New Roman" w:cs="Times New Roman"/>
          <w:sz w:val="24"/>
          <w:szCs w:val="18"/>
        </w:rPr>
        <w:t>-e-s</w:t>
      </w:r>
      <w:proofErr w:type="spellEnd"/>
      <w:r w:rsidR="00033B05" w:rsidRPr="003332EE">
        <w:rPr>
          <w:rFonts w:ascii="Times New Roman" w:hAnsi="Times New Roman" w:cs="Times New Roman"/>
          <w:sz w:val="24"/>
          <w:szCs w:val="18"/>
        </w:rPr>
        <w:t xml:space="preserve"> soucieux de vulgariser leurs connaissances</w:t>
      </w:r>
      <w:r w:rsidR="008F775B" w:rsidRPr="003332EE">
        <w:rPr>
          <w:rFonts w:ascii="Times New Roman" w:hAnsi="Times New Roman" w:cs="Times New Roman"/>
          <w:sz w:val="24"/>
          <w:szCs w:val="18"/>
        </w:rPr>
        <w:t xml:space="preserve"> et d’être acteurs/</w:t>
      </w:r>
      <w:proofErr w:type="spellStart"/>
      <w:r w:rsidR="008F775B" w:rsidRPr="003332EE">
        <w:rPr>
          <w:rFonts w:ascii="Times New Roman" w:hAnsi="Times New Roman" w:cs="Times New Roman"/>
          <w:sz w:val="24"/>
          <w:szCs w:val="18"/>
        </w:rPr>
        <w:t>trices</w:t>
      </w:r>
      <w:proofErr w:type="spellEnd"/>
      <w:r w:rsidR="008F775B" w:rsidRPr="003332EE">
        <w:rPr>
          <w:rFonts w:ascii="Times New Roman" w:hAnsi="Times New Roman" w:cs="Times New Roman"/>
          <w:sz w:val="24"/>
          <w:szCs w:val="18"/>
        </w:rPr>
        <w:t xml:space="preserve"> de leur société n’hésitent pas à participer auprès de professionnels de l’animation à des projets (ou à se </w:t>
      </w:r>
      <w:r w:rsidR="00893392" w:rsidRPr="003332EE">
        <w:rPr>
          <w:rFonts w:ascii="Times New Roman" w:hAnsi="Times New Roman" w:cs="Times New Roman"/>
          <w:sz w:val="24"/>
          <w:szCs w:val="18"/>
        </w:rPr>
        <w:t>« </w:t>
      </w:r>
      <w:r w:rsidR="008F775B" w:rsidRPr="003332EE">
        <w:rPr>
          <w:rFonts w:ascii="Times New Roman" w:hAnsi="Times New Roman" w:cs="Times New Roman"/>
          <w:sz w:val="24"/>
          <w:szCs w:val="18"/>
        </w:rPr>
        <w:t>faire animateur</w:t>
      </w:r>
      <w:r w:rsidR="00893392" w:rsidRPr="003332EE">
        <w:rPr>
          <w:rFonts w:ascii="Times New Roman" w:hAnsi="Times New Roman" w:cs="Times New Roman"/>
          <w:sz w:val="24"/>
          <w:szCs w:val="18"/>
        </w:rPr>
        <w:t> »</w:t>
      </w:r>
      <w:r w:rsidR="008F775B" w:rsidRPr="003332EE">
        <w:rPr>
          <w:rFonts w:ascii="Times New Roman" w:hAnsi="Times New Roman" w:cs="Times New Roman"/>
          <w:sz w:val="24"/>
          <w:szCs w:val="18"/>
        </w:rPr>
        <w:t>) les amenant à prendre position et à sortir de leurs réserves</w:t>
      </w:r>
      <w:r w:rsidR="00BA3D22" w:rsidRPr="003332EE">
        <w:rPr>
          <w:rFonts w:ascii="Times New Roman" w:hAnsi="Times New Roman" w:cs="Times New Roman"/>
          <w:sz w:val="24"/>
          <w:szCs w:val="18"/>
        </w:rPr>
        <w:t xml:space="preserve"> scientifiques</w:t>
      </w:r>
      <w:r w:rsidR="008F775B" w:rsidRPr="003332EE">
        <w:rPr>
          <w:rFonts w:ascii="Times New Roman" w:hAnsi="Times New Roman" w:cs="Times New Roman"/>
          <w:sz w:val="24"/>
          <w:szCs w:val="18"/>
        </w:rPr>
        <w:t xml:space="preserve"> habituelles</w:t>
      </w:r>
      <w:r w:rsidR="009F61D0" w:rsidRPr="003332EE">
        <w:rPr>
          <w:rFonts w:ascii="Times New Roman" w:hAnsi="Times New Roman" w:cs="Times New Roman"/>
          <w:sz w:val="24"/>
          <w:szCs w:val="18"/>
        </w:rPr>
        <w:t xml:space="preserve"> tout en s’interrogeant sur l’impact de ces croisements sur leurs résultats scientifiques</w:t>
      </w:r>
      <w:r w:rsidR="008F775B" w:rsidRPr="003332EE">
        <w:rPr>
          <w:rFonts w:ascii="Times New Roman" w:hAnsi="Times New Roman" w:cs="Times New Roman"/>
          <w:sz w:val="24"/>
          <w:szCs w:val="18"/>
        </w:rPr>
        <w:t>.</w:t>
      </w:r>
      <w:r w:rsidR="00BA3D22" w:rsidRPr="003332EE">
        <w:rPr>
          <w:rFonts w:ascii="Times New Roman" w:hAnsi="Times New Roman" w:cs="Times New Roman"/>
          <w:sz w:val="24"/>
          <w:szCs w:val="18"/>
        </w:rPr>
        <w:t xml:space="preserve"> </w:t>
      </w:r>
    </w:p>
    <w:p w:rsidR="007D03FB" w:rsidRPr="003332EE" w:rsidRDefault="007D03FB" w:rsidP="007B3442">
      <w:pPr>
        <w:spacing w:after="0" w:line="240" w:lineRule="auto"/>
        <w:ind w:firstLine="708"/>
        <w:jc w:val="both"/>
        <w:rPr>
          <w:rFonts w:ascii="Times New Roman" w:hAnsi="Times New Roman" w:cs="Times New Roman"/>
          <w:sz w:val="24"/>
          <w:szCs w:val="18"/>
        </w:rPr>
      </w:pPr>
    </w:p>
    <w:p w:rsidR="008F775B" w:rsidRPr="003332EE" w:rsidRDefault="003B11B6" w:rsidP="007B3442">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 xml:space="preserve">Les pratiques artistiques </w:t>
      </w:r>
      <w:r w:rsidR="004C4AFD" w:rsidRPr="003332EE">
        <w:rPr>
          <w:rFonts w:ascii="Times New Roman" w:hAnsi="Times New Roman" w:cs="Times New Roman"/>
          <w:sz w:val="24"/>
          <w:szCs w:val="18"/>
        </w:rPr>
        <w:t xml:space="preserve">sollicitées </w:t>
      </w:r>
      <w:r w:rsidRPr="003332EE">
        <w:rPr>
          <w:rFonts w:ascii="Times New Roman" w:hAnsi="Times New Roman" w:cs="Times New Roman"/>
          <w:sz w:val="24"/>
          <w:szCs w:val="18"/>
        </w:rPr>
        <w:t>voient</w:t>
      </w:r>
      <w:r w:rsidR="005619F1" w:rsidRPr="003332EE">
        <w:rPr>
          <w:rFonts w:ascii="Times New Roman" w:hAnsi="Times New Roman" w:cs="Times New Roman"/>
          <w:sz w:val="24"/>
          <w:szCs w:val="18"/>
        </w:rPr>
        <w:t xml:space="preserve"> ainsi</w:t>
      </w:r>
      <w:r w:rsidRPr="003332EE">
        <w:rPr>
          <w:rFonts w:ascii="Times New Roman" w:hAnsi="Times New Roman" w:cs="Times New Roman"/>
          <w:sz w:val="24"/>
          <w:szCs w:val="18"/>
        </w:rPr>
        <w:t xml:space="preserve"> leurs champs d’expérimentation s’étendre</w:t>
      </w:r>
      <w:r w:rsidR="005619F1" w:rsidRPr="003332EE">
        <w:rPr>
          <w:rFonts w:ascii="Times New Roman" w:hAnsi="Times New Roman" w:cs="Times New Roman"/>
          <w:sz w:val="24"/>
          <w:szCs w:val="18"/>
        </w:rPr>
        <w:t>. Cela se traduit par le</w:t>
      </w:r>
      <w:r w:rsidRPr="003332EE">
        <w:rPr>
          <w:rFonts w:ascii="Times New Roman" w:hAnsi="Times New Roman" w:cs="Times New Roman"/>
          <w:sz w:val="24"/>
          <w:szCs w:val="18"/>
        </w:rPr>
        <w:t xml:space="preserve"> recours croissant à de nouveaux médias d’une part  </w:t>
      </w:r>
      <w:r w:rsidR="00313CAC" w:rsidRPr="003332EE">
        <w:rPr>
          <w:rFonts w:ascii="Times New Roman" w:hAnsi="Times New Roman" w:cs="Times New Roman"/>
          <w:sz w:val="24"/>
          <w:szCs w:val="18"/>
        </w:rPr>
        <w:t>(</w:t>
      </w:r>
      <w:r w:rsidRPr="003332EE">
        <w:rPr>
          <w:rFonts w:ascii="Times New Roman" w:hAnsi="Times New Roman" w:cs="Times New Roman"/>
          <w:sz w:val="24"/>
          <w:szCs w:val="18"/>
        </w:rPr>
        <w:t>films sur téléphones portables ou matériel léger numérique, pratiques gestuelles et arts corporels perf</w:t>
      </w:r>
      <w:r w:rsidR="005619F1" w:rsidRPr="003332EE">
        <w:rPr>
          <w:rFonts w:ascii="Times New Roman" w:hAnsi="Times New Roman" w:cs="Times New Roman"/>
          <w:sz w:val="24"/>
          <w:szCs w:val="18"/>
        </w:rPr>
        <w:t>ormatifs, cartes sensibles, jeux</w:t>
      </w:r>
      <w:r w:rsidR="00893392" w:rsidRPr="003332EE">
        <w:rPr>
          <w:rFonts w:ascii="Times New Roman" w:hAnsi="Times New Roman" w:cs="Times New Roman"/>
          <w:sz w:val="24"/>
          <w:szCs w:val="18"/>
        </w:rPr>
        <w:t>)</w:t>
      </w:r>
      <w:r w:rsidR="005619F1" w:rsidRPr="003332EE">
        <w:rPr>
          <w:rFonts w:ascii="Times New Roman" w:hAnsi="Times New Roman" w:cs="Times New Roman"/>
          <w:sz w:val="24"/>
          <w:szCs w:val="18"/>
        </w:rPr>
        <w:t>, autant que, sans doute, par</w:t>
      </w:r>
      <w:r w:rsidRPr="003332EE">
        <w:rPr>
          <w:rFonts w:ascii="Times New Roman" w:hAnsi="Times New Roman" w:cs="Times New Roman"/>
          <w:sz w:val="24"/>
          <w:szCs w:val="18"/>
        </w:rPr>
        <w:t xml:space="preserve"> un élargi</w:t>
      </w:r>
      <w:r w:rsidR="00313CAC" w:rsidRPr="003332EE">
        <w:rPr>
          <w:rFonts w:ascii="Times New Roman" w:hAnsi="Times New Roman" w:cs="Times New Roman"/>
          <w:sz w:val="24"/>
          <w:szCs w:val="18"/>
        </w:rPr>
        <w:t>ssement du champ de l’art et d</w:t>
      </w:r>
      <w:r w:rsidRPr="003332EE">
        <w:rPr>
          <w:rFonts w:ascii="Times New Roman" w:hAnsi="Times New Roman" w:cs="Times New Roman"/>
          <w:sz w:val="24"/>
          <w:szCs w:val="18"/>
        </w:rPr>
        <w:t xml:space="preserve">es pratiques reconnues comme faisant partie de </w:t>
      </w:r>
      <w:r w:rsidR="003332EE" w:rsidRPr="003332EE">
        <w:rPr>
          <w:rFonts w:ascii="Times New Roman" w:hAnsi="Times New Roman" w:cs="Times New Roman"/>
          <w:sz w:val="24"/>
          <w:szCs w:val="18"/>
        </w:rPr>
        <w:t xml:space="preserve">ce </w:t>
      </w:r>
      <w:r w:rsidRPr="003332EE">
        <w:rPr>
          <w:rFonts w:ascii="Times New Roman" w:hAnsi="Times New Roman" w:cs="Times New Roman"/>
          <w:sz w:val="24"/>
          <w:szCs w:val="18"/>
        </w:rPr>
        <w:t xml:space="preserve">domaine. De </w:t>
      </w:r>
      <w:r w:rsidR="00320BAD" w:rsidRPr="003332EE">
        <w:rPr>
          <w:rFonts w:ascii="Times New Roman" w:hAnsi="Times New Roman" w:cs="Times New Roman"/>
          <w:sz w:val="24"/>
          <w:szCs w:val="18"/>
        </w:rPr>
        <w:t>nouvelles formes artistiques côtoient les domaines a priori différents de l’art comme la politique, la météorologie, la chimie, l’économie, avec les proposition</w:t>
      </w:r>
      <w:r w:rsidR="00A5732F" w:rsidRPr="003332EE">
        <w:rPr>
          <w:rFonts w:ascii="Times New Roman" w:hAnsi="Times New Roman" w:cs="Times New Roman"/>
          <w:sz w:val="24"/>
          <w:szCs w:val="18"/>
        </w:rPr>
        <w:t>s d</w:t>
      </w:r>
      <w:r w:rsidR="00320BAD" w:rsidRPr="003332EE">
        <w:rPr>
          <w:rFonts w:ascii="Times New Roman" w:hAnsi="Times New Roman" w:cs="Times New Roman"/>
          <w:sz w:val="24"/>
          <w:szCs w:val="18"/>
        </w:rPr>
        <w:t>e nombreux artistes, à tel point que des penseurs considèrent que l’art est devenu diffus ou que le commis</w:t>
      </w:r>
      <w:r w:rsidR="005619F1" w:rsidRPr="003332EE">
        <w:rPr>
          <w:rFonts w:ascii="Times New Roman" w:hAnsi="Times New Roman" w:cs="Times New Roman"/>
          <w:sz w:val="24"/>
          <w:szCs w:val="18"/>
        </w:rPr>
        <w:t xml:space="preserve">sariat d’exposition fait œuvre. </w:t>
      </w:r>
      <w:r w:rsidR="00320BAD" w:rsidRPr="003332EE">
        <w:rPr>
          <w:rFonts w:ascii="Times New Roman" w:hAnsi="Times New Roman" w:cs="Times New Roman"/>
          <w:sz w:val="24"/>
          <w:szCs w:val="18"/>
        </w:rPr>
        <w:t xml:space="preserve">Le domaine scientifique n’est pas en reste : de nombreux artistes produisent des travaux proches des réalisations à la pointe </w:t>
      </w:r>
      <w:r w:rsidR="00A109BC" w:rsidRPr="003332EE">
        <w:rPr>
          <w:rFonts w:ascii="Times New Roman" w:hAnsi="Times New Roman" w:cs="Times New Roman"/>
          <w:sz w:val="24"/>
          <w:szCs w:val="18"/>
        </w:rPr>
        <w:t>du progrès cybernétique, numérique, ou des biotechnologies</w:t>
      </w:r>
      <w:r w:rsidR="003B16DC" w:rsidRPr="003332EE">
        <w:rPr>
          <w:rStyle w:val="Marquenotebasdepage"/>
          <w:rFonts w:ascii="Times New Roman" w:hAnsi="Times New Roman" w:cs="Times New Roman"/>
          <w:sz w:val="24"/>
          <w:szCs w:val="18"/>
        </w:rPr>
        <w:footnoteReference w:id="3"/>
      </w:r>
      <w:r w:rsidR="003B16DC" w:rsidRPr="003332EE">
        <w:rPr>
          <w:rFonts w:ascii="Times New Roman" w:hAnsi="Times New Roman" w:cs="Times New Roman"/>
          <w:sz w:val="24"/>
          <w:szCs w:val="18"/>
        </w:rPr>
        <w:t>.</w:t>
      </w:r>
      <w:r w:rsidR="00A109BC" w:rsidRPr="003332EE">
        <w:rPr>
          <w:rFonts w:ascii="Times New Roman" w:hAnsi="Times New Roman" w:cs="Times New Roman"/>
          <w:sz w:val="24"/>
          <w:szCs w:val="18"/>
        </w:rPr>
        <w:t xml:space="preserve"> </w:t>
      </w:r>
      <w:r w:rsidR="00320BAD" w:rsidRPr="003332EE">
        <w:rPr>
          <w:rFonts w:ascii="Times New Roman" w:hAnsi="Times New Roman" w:cs="Times New Roman"/>
          <w:sz w:val="24"/>
          <w:szCs w:val="18"/>
        </w:rPr>
        <w:t>L’art se rapproche également souvent de pratiques d’animation, notamment dans ses propositions d’œuvres participatives, d’art cont</w:t>
      </w:r>
      <w:r w:rsidR="005619F1" w:rsidRPr="003332EE">
        <w:rPr>
          <w:rFonts w:ascii="Times New Roman" w:hAnsi="Times New Roman" w:cs="Times New Roman"/>
          <w:sz w:val="24"/>
          <w:szCs w:val="18"/>
        </w:rPr>
        <w:t xml:space="preserve">extuel </w:t>
      </w:r>
      <w:r w:rsidR="00320BAD" w:rsidRPr="003332EE">
        <w:rPr>
          <w:rFonts w:ascii="Times New Roman" w:hAnsi="Times New Roman" w:cs="Times New Roman"/>
          <w:sz w:val="24"/>
          <w:szCs w:val="18"/>
        </w:rPr>
        <w:t>ou d’esthétique relationnelle</w:t>
      </w:r>
      <w:r w:rsidR="00A5732F" w:rsidRPr="003332EE">
        <w:rPr>
          <w:rFonts w:ascii="Times New Roman" w:hAnsi="Times New Roman" w:cs="Times New Roman"/>
          <w:sz w:val="24"/>
          <w:szCs w:val="18"/>
        </w:rPr>
        <w:t>.</w:t>
      </w:r>
      <w:r w:rsidR="00320BAD" w:rsidRPr="003332EE">
        <w:rPr>
          <w:rFonts w:ascii="Times New Roman" w:hAnsi="Times New Roman" w:cs="Times New Roman"/>
          <w:sz w:val="24"/>
          <w:szCs w:val="18"/>
        </w:rPr>
        <w:t xml:space="preserve"> </w:t>
      </w:r>
      <w:r w:rsidR="00411473" w:rsidRPr="003332EE">
        <w:rPr>
          <w:rFonts w:ascii="Times New Roman" w:hAnsi="Times New Roman" w:cs="Times New Roman"/>
          <w:sz w:val="24"/>
          <w:szCs w:val="18"/>
        </w:rPr>
        <w:t>Il semble alors que l’art n</w:t>
      </w:r>
      <w:r w:rsidR="0017276D" w:rsidRPr="003332EE">
        <w:rPr>
          <w:rFonts w:ascii="Times New Roman" w:hAnsi="Times New Roman" w:cs="Times New Roman"/>
          <w:sz w:val="24"/>
          <w:szCs w:val="18"/>
        </w:rPr>
        <w:t xml:space="preserve">e soit </w:t>
      </w:r>
      <w:r w:rsidR="00411473" w:rsidRPr="003332EE">
        <w:rPr>
          <w:rFonts w:ascii="Times New Roman" w:hAnsi="Times New Roman" w:cs="Times New Roman"/>
          <w:sz w:val="24"/>
          <w:szCs w:val="18"/>
        </w:rPr>
        <w:t xml:space="preserve">pas un simple outil </w:t>
      </w:r>
      <w:r w:rsidR="0017276D" w:rsidRPr="003332EE">
        <w:rPr>
          <w:rFonts w:ascii="Times New Roman" w:hAnsi="Times New Roman" w:cs="Times New Roman"/>
          <w:sz w:val="24"/>
          <w:szCs w:val="18"/>
        </w:rPr>
        <w:t xml:space="preserve">car il peut communiquer </w:t>
      </w:r>
      <w:r w:rsidR="00411473" w:rsidRPr="003332EE">
        <w:rPr>
          <w:rFonts w:ascii="Times New Roman" w:hAnsi="Times New Roman" w:cs="Times New Roman"/>
          <w:sz w:val="24"/>
          <w:szCs w:val="18"/>
        </w:rPr>
        <w:t xml:space="preserve"> </w:t>
      </w:r>
      <w:r w:rsidR="0017276D" w:rsidRPr="003332EE">
        <w:rPr>
          <w:rFonts w:ascii="Times New Roman" w:hAnsi="Times New Roman" w:cs="Times New Roman"/>
          <w:sz w:val="24"/>
          <w:szCs w:val="18"/>
        </w:rPr>
        <w:t xml:space="preserve">aux pratiques d’animation comme à la recherche </w:t>
      </w:r>
      <w:r w:rsidR="00411473" w:rsidRPr="003332EE">
        <w:rPr>
          <w:rFonts w:ascii="Times New Roman" w:hAnsi="Times New Roman" w:cs="Times New Roman"/>
          <w:sz w:val="24"/>
          <w:szCs w:val="18"/>
        </w:rPr>
        <w:t>sa dimension</w:t>
      </w:r>
      <w:r w:rsidR="00A5732F" w:rsidRPr="003332EE">
        <w:rPr>
          <w:rFonts w:ascii="Times New Roman" w:hAnsi="Times New Roman" w:cs="Times New Roman"/>
          <w:sz w:val="24"/>
          <w:szCs w:val="18"/>
        </w:rPr>
        <w:t xml:space="preserve"> émotionnelle et</w:t>
      </w:r>
      <w:r w:rsidR="00411473" w:rsidRPr="003332EE">
        <w:rPr>
          <w:rFonts w:ascii="Times New Roman" w:hAnsi="Times New Roman" w:cs="Times New Roman"/>
          <w:sz w:val="24"/>
          <w:szCs w:val="18"/>
        </w:rPr>
        <w:t xml:space="preserve"> de partage possible. </w:t>
      </w:r>
    </w:p>
    <w:p w:rsidR="008F775B" w:rsidRPr="003332EE" w:rsidRDefault="008F775B" w:rsidP="007B3442">
      <w:pPr>
        <w:spacing w:after="0" w:line="240" w:lineRule="auto"/>
        <w:ind w:firstLine="708"/>
        <w:jc w:val="both"/>
        <w:rPr>
          <w:rFonts w:ascii="Times New Roman" w:hAnsi="Times New Roman" w:cs="Times New Roman"/>
          <w:sz w:val="24"/>
          <w:szCs w:val="18"/>
        </w:rPr>
      </w:pPr>
    </w:p>
    <w:p w:rsidR="008F775B" w:rsidRPr="003332EE" w:rsidRDefault="003B16DC" w:rsidP="007B3442">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Questionnement :</w:t>
      </w:r>
    </w:p>
    <w:p w:rsidR="008F775B" w:rsidRPr="003332EE" w:rsidRDefault="008F775B" w:rsidP="007B3442">
      <w:pPr>
        <w:spacing w:after="0" w:line="240" w:lineRule="auto"/>
        <w:ind w:firstLine="708"/>
        <w:jc w:val="both"/>
        <w:rPr>
          <w:rFonts w:ascii="Times New Roman" w:hAnsi="Times New Roman" w:cs="Times New Roman"/>
          <w:sz w:val="24"/>
          <w:szCs w:val="18"/>
        </w:rPr>
      </w:pPr>
    </w:p>
    <w:p w:rsidR="00BA3D22" w:rsidRPr="003332EE" w:rsidRDefault="008F775B" w:rsidP="008F775B">
      <w:pPr>
        <w:spacing w:after="0" w:line="240" w:lineRule="auto"/>
        <w:ind w:firstLine="708"/>
        <w:jc w:val="both"/>
        <w:rPr>
          <w:rFonts w:ascii="Times New Roman" w:hAnsi="Times New Roman" w:cs="Times New Roman"/>
          <w:sz w:val="24"/>
          <w:szCs w:val="18"/>
        </w:rPr>
      </w:pPr>
      <w:bookmarkStart w:id="1" w:name="OLE_LINK2"/>
      <w:r w:rsidRPr="003332EE">
        <w:rPr>
          <w:rFonts w:ascii="Times New Roman" w:hAnsi="Times New Roman" w:cs="Times New Roman"/>
          <w:sz w:val="24"/>
          <w:szCs w:val="18"/>
        </w:rPr>
        <w:t>De quoi ces croisements entre animation, recherche et art sont-ils le sens ?</w:t>
      </w:r>
      <w:r w:rsidR="003332EE" w:rsidRPr="003332EE">
        <w:rPr>
          <w:rFonts w:ascii="Times New Roman" w:hAnsi="Times New Roman" w:cs="Times New Roman"/>
          <w:sz w:val="24"/>
          <w:szCs w:val="18"/>
        </w:rPr>
        <w:t xml:space="preserve"> </w:t>
      </w:r>
      <w:r w:rsidR="003332EE" w:rsidRPr="003332EE">
        <w:rPr>
          <w:rFonts w:ascii="Times New Roman" w:hAnsi="Times New Roman"/>
          <w:sz w:val="24"/>
        </w:rPr>
        <w:t>Quel(s) sens produisent ces croisements entre animation, recherche et art ? Quels effets conjugués ont ces pratiques entre elles et sur le monde ?</w:t>
      </w:r>
    </w:p>
    <w:p w:rsidR="003332EE" w:rsidRPr="003332EE" w:rsidRDefault="003332EE" w:rsidP="008F775B">
      <w:pPr>
        <w:spacing w:after="0" w:line="240" w:lineRule="auto"/>
        <w:ind w:firstLine="708"/>
        <w:jc w:val="both"/>
        <w:rPr>
          <w:rFonts w:ascii="Times New Roman" w:hAnsi="Times New Roman"/>
          <w:sz w:val="24"/>
        </w:rPr>
      </w:pPr>
      <w:r w:rsidRPr="003332EE">
        <w:rPr>
          <w:rFonts w:ascii="Times New Roman" w:hAnsi="Times New Roman"/>
          <w:sz w:val="24"/>
        </w:rPr>
        <w:t>Les pratiques et l’analyse des pratiques des animateurs et animatrices s’en trouvent assurément modifiées,  ainsi que celles d’artistes et de créateurs ou de chercheurs et chercheuses, mais comment ?</w:t>
      </w:r>
    </w:p>
    <w:bookmarkEnd w:id="1"/>
    <w:p w:rsidR="003332EE" w:rsidRPr="003332EE" w:rsidRDefault="003332EE" w:rsidP="008F775B">
      <w:pPr>
        <w:spacing w:after="0" w:line="240" w:lineRule="auto"/>
        <w:ind w:firstLine="708"/>
        <w:jc w:val="both"/>
        <w:rPr>
          <w:rFonts w:ascii="Times New Roman" w:hAnsi="Times New Roman"/>
          <w:sz w:val="24"/>
        </w:rPr>
      </w:pPr>
    </w:p>
    <w:p w:rsidR="003B16DC" w:rsidRPr="003332EE" w:rsidRDefault="00BA3D22" w:rsidP="008F775B">
      <w:pPr>
        <w:spacing w:after="0" w:line="240" w:lineRule="auto"/>
        <w:ind w:firstLine="708"/>
        <w:jc w:val="both"/>
        <w:rPr>
          <w:rFonts w:ascii="Times New Roman" w:hAnsi="Times New Roman" w:cs="Times New Roman"/>
          <w:sz w:val="24"/>
          <w:szCs w:val="18"/>
        </w:rPr>
      </w:pPr>
      <w:r w:rsidRPr="003332EE">
        <w:rPr>
          <w:rFonts w:ascii="Times New Roman" w:hAnsi="Times New Roman" w:cs="Times New Roman"/>
          <w:sz w:val="24"/>
          <w:szCs w:val="18"/>
        </w:rPr>
        <w:t xml:space="preserve">Ces </w:t>
      </w:r>
      <w:r w:rsidR="003332EE" w:rsidRPr="003332EE">
        <w:rPr>
          <w:rFonts w:ascii="Times New Roman" w:hAnsi="Times New Roman" w:cs="Times New Roman"/>
          <w:sz w:val="24"/>
          <w:szCs w:val="18"/>
        </w:rPr>
        <w:t xml:space="preserve">articulations </w:t>
      </w:r>
      <w:r w:rsidRPr="003332EE">
        <w:rPr>
          <w:rFonts w:ascii="Times New Roman" w:hAnsi="Times New Roman" w:cs="Times New Roman"/>
          <w:sz w:val="24"/>
          <w:szCs w:val="18"/>
        </w:rPr>
        <w:t>à la recherche et à l’art provoquent-ils des transformations dans la définition du métier d’animateur/</w:t>
      </w:r>
      <w:proofErr w:type="spellStart"/>
      <w:r w:rsidRPr="003332EE">
        <w:rPr>
          <w:rFonts w:ascii="Times New Roman" w:hAnsi="Times New Roman" w:cs="Times New Roman"/>
          <w:sz w:val="24"/>
          <w:szCs w:val="18"/>
        </w:rPr>
        <w:t>trice</w:t>
      </w:r>
      <w:proofErr w:type="spellEnd"/>
      <w:r w:rsidRPr="003332EE">
        <w:rPr>
          <w:rFonts w:ascii="Times New Roman" w:hAnsi="Times New Roman" w:cs="Times New Roman"/>
          <w:sz w:val="24"/>
          <w:szCs w:val="18"/>
        </w:rPr>
        <w:t> </w:t>
      </w:r>
      <w:r w:rsidR="003332EE">
        <w:rPr>
          <w:rFonts w:ascii="Times New Roman" w:hAnsi="Times New Roman" w:cs="Times New Roman"/>
          <w:sz w:val="24"/>
          <w:szCs w:val="18"/>
        </w:rPr>
        <w:t xml:space="preserve"> et dans les postures professionnelles </w:t>
      </w:r>
      <w:r w:rsidRPr="003332EE">
        <w:rPr>
          <w:rFonts w:ascii="Times New Roman" w:hAnsi="Times New Roman" w:cs="Times New Roman"/>
          <w:sz w:val="24"/>
          <w:szCs w:val="18"/>
        </w:rPr>
        <w:t>? De même, les chercheurs qui s’improvisent animateurs/</w:t>
      </w:r>
      <w:proofErr w:type="spellStart"/>
      <w:r w:rsidRPr="003332EE">
        <w:rPr>
          <w:rFonts w:ascii="Times New Roman" w:hAnsi="Times New Roman" w:cs="Times New Roman"/>
          <w:sz w:val="24"/>
          <w:szCs w:val="18"/>
        </w:rPr>
        <w:t>trices</w:t>
      </w:r>
      <w:proofErr w:type="spellEnd"/>
      <w:r w:rsidRPr="003332EE">
        <w:rPr>
          <w:rFonts w:ascii="Times New Roman" w:hAnsi="Times New Roman" w:cs="Times New Roman"/>
          <w:sz w:val="24"/>
          <w:szCs w:val="18"/>
        </w:rPr>
        <w:t xml:space="preserve"> ou qui collaborent avec des animateurs/</w:t>
      </w:r>
      <w:proofErr w:type="spellStart"/>
      <w:r w:rsidRPr="003332EE">
        <w:rPr>
          <w:rFonts w:ascii="Times New Roman" w:hAnsi="Times New Roman" w:cs="Times New Roman"/>
          <w:sz w:val="24"/>
          <w:szCs w:val="18"/>
        </w:rPr>
        <w:t>trices</w:t>
      </w:r>
      <w:proofErr w:type="spellEnd"/>
      <w:r w:rsidR="000C4605" w:rsidRPr="003332EE">
        <w:rPr>
          <w:rFonts w:ascii="Times New Roman" w:hAnsi="Times New Roman" w:cs="Times New Roman"/>
          <w:sz w:val="24"/>
          <w:szCs w:val="18"/>
        </w:rPr>
        <w:t>,</w:t>
      </w:r>
      <w:r w:rsidRPr="003332EE">
        <w:rPr>
          <w:rFonts w:ascii="Times New Roman" w:hAnsi="Times New Roman" w:cs="Times New Roman"/>
          <w:sz w:val="24"/>
          <w:szCs w:val="18"/>
        </w:rPr>
        <w:t xml:space="preserve"> que nous dévoilent-ils </w:t>
      </w:r>
      <w:r w:rsidR="003B16DC" w:rsidRPr="003332EE">
        <w:rPr>
          <w:rFonts w:ascii="Times New Roman" w:hAnsi="Times New Roman" w:cs="Times New Roman"/>
          <w:sz w:val="24"/>
          <w:szCs w:val="18"/>
        </w:rPr>
        <w:t>de leur pratique pro</w:t>
      </w:r>
      <w:r w:rsidR="003332EE" w:rsidRPr="003332EE">
        <w:rPr>
          <w:rFonts w:ascii="Times New Roman" w:hAnsi="Times New Roman" w:cs="Times New Roman"/>
          <w:sz w:val="24"/>
          <w:szCs w:val="18"/>
        </w:rPr>
        <w:t>fessionnelles</w:t>
      </w:r>
      <w:r w:rsidR="000C4605" w:rsidRPr="003332EE">
        <w:rPr>
          <w:rFonts w:ascii="Times New Roman" w:hAnsi="Times New Roman" w:cs="Times New Roman"/>
          <w:sz w:val="24"/>
          <w:szCs w:val="18"/>
        </w:rPr>
        <w:t> ?</w:t>
      </w:r>
    </w:p>
    <w:p w:rsidR="003B16DC" w:rsidRPr="003332EE" w:rsidRDefault="003B16DC" w:rsidP="003B16DC">
      <w:pPr>
        <w:widowControl w:val="0"/>
        <w:autoSpaceDE w:val="0"/>
        <w:autoSpaceDN w:val="0"/>
        <w:adjustRightInd w:val="0"/>
        <w:spacing w:after="0" w:line="240" w:lineRule="auto"/>
        <w:rPr>
          <w:rFonts w:ascii="Times New Roman" w:hAnsi="Times New Roman" w:cs="Helvetica"/>
          <w:sz w:val="24"/>
          <w:szCs w:val="24"/>
        </w:rPr>
      </w:pPr>
      <w:r w:rsidRPr="003332EE">
        <w:rPr>
          <w:rFonts w:ascii="Times New Roman" w:hAnsi="Times New Roman" w:cs="Calibri"/>
          <w:bCs/>
          <w:sz w:val="24"/>
        </w:rPr>
        <w:t>Animer par l’art et la recherche, quel rapport au politique ?</w:t>
      </w:r>
    </w:p>
    <w:p w:rsidR="003B16DC" w:rsidRPr="003332EE" w:rsidRDefault="003B16DC" w:rsidP="003B16DC">
      <w:pPr>
        <w:widowControl w:val="0"/>
        <w:autoSpaceDE w:val="0"/>
        <w:autoSpaceDN w:val="0"/>
        <w:adjustRightInd w:val="0"/>
        <w:spacing w:after="0" w:line="240" w:lineRule="auto"/>
        <w:rPr>
          <w:rFonts w:ascii="Times New Roman" w:hAnsi="Times New Roman" w:cs="Helvetica"/>
          <w:sz w:val="24"/>
          <w:szCs w:val="24"/>
        </w:rPr>
      </w:pPr>
      <w:r w:rsidRPr="003332EE">
        <w:rPr>
          <w:rFonts w:ascii="Times New Roman" w:hAnsi="Times New Roman" w:cs="Calibri"/>
          <w:bCs/>
          <w:sz w:val="24"/>
        </w:rPr>
        <w:t>Quelle est la place de la recherche et de l'art dans les projets et les structures socioculturelles ?</w:t>
      </w:r>
    </w:p>
    <w:p w:rsidR="008F775B" w:rsidRPr="003332EE" w:rsidRDefault="003B16DC" w:rsidP="003B16DC">
      <w:pPr>
        <w:spacing w:after="0" w:line="240" w:lineRule="auto"/>
        <w:jc w:val="both"/>
        <w:rPr>
          <w:rFonts w:ascii="Times New Roman" w:hAnsi="Times New Roman" w:cs="Times New Roman"/>
          <w:color w:val="000000" w:themeColor="text1"/>
          <w:sz w:val="24"/>
          <w:szCs w:val="18"/>
        </w:rPr>
      </w:pPr>
      <w:r w:rsidRPr="003332EE">
        <w:rPr>
          <w:rFonts w:ascii="Times New Roman" w:hAnsi="Times New Roman" w:cs="Calibri"/>
          <w:bCs/>
          <w:sz w:val="24"/>
        </w:rPr>
        <w:t>Quelle est la place de l’art et de la recherche dans les dispositifs de formation</w:t>
      </w:r>
      <w:r w:rsidR="003332EE" w:rsidRPr="003332EE">
        <w:rPr>
          <w:rFonts w:ascii="Times New Roman" w:hAnsi="Times New Roman" w:cs="Calibri"/>
          <w:bCs/>
          <w:sz w:val="24"/>
        </w:rPr>
        <w:t xml:space="preserve"> à l’animation</w:t>
      </w:r>
      <w:r w:rsidRPr="003332EE">
        <w:rPr>
          <w:rFonts w:ascii="Times New Roman" w:hAnsi="Times New Roman" w:cs="Calibri"/>
          <w:bCs/>
          <w:sz w:val="24"/>
        </w:rPr>
        <w:t> ?</w:t>
      </w:r>
      <w:r w:rsidR="000C4605" w:rsidRPr="003332EE">
        <w:rPr>
          <w:rFonts w:ascii="Times New Roman" w:hAnsi="Times New Roman" w:cs="Calibri"/>
          <w:bCs/>
          <w:sz w:val="24"/>
        </w:rPr>
        <w:t xml:space="preserve"> </w:t>
      </w:r>
      <w:r w:rsidR="00CC2A78" w:rsidRPr="003332EE">
        <w:rPr>
          <w:rFonts w:ascii="Times New Roman" w:hAnsi="Times New Roman" w:cs="Calibri"/>
          <w:bCs/>
          <w:color w:val="000000" w:themeColor="text1"/>
          <w:sz w:val="24"/>
        </w:rPr>
        <w:t xml:space="preserve">Qu’en est-il </w:t>
      </w:r>
      <w:r w:rsidR="000C4605" w:rsidRPr="003332EE">
        <w:rPr>
          <w:rFonts w:ascii="Times New Roman" w:hAnsi="Times New Roman" w:cs="Calibri"/>
          <w:bCs/>
          <w:color w:val="000000" w:themeColor="text1"/>
          <w:sz w:val="24"/>
        </w:rPr>
        <w:t>de la pratique artistique et des pratiques d’a</w:t>
      </w:r>
      <w:r w:rsidR="00CC2A78" w:rsidRPr="003332EE">
        <w:rPr>
          <w:rFonts w:ascii="Times New Roman" w:hAnsi="Times New Roman" w:cs="Calibri"/>
          <w:bCs/>
          <w:color w:val="000000" w:themeColor="text1"/>
          <w:sz w:val="24"/>
        </w:rPr>
        <w:t>nimation dans les dispositifs d</w:t>
      </w:r>
      <w:r w:rsidR="000C4605" w:rsidRPr="003332EE">
        <w:rPr>
          <w:rFonts w:ascii="Times New Roman" w:hAnsi="Times New Roman" w:cs="Calibri"/>
          <w:bCs/>
          <w:color w:val="000000" w:themeColor="text1"/>
          <w:sz w:val="24"/>
        </w:rPr>
        <w:t>e</w:t>
      </w:r>
      <w:r w:rsidR="00CC2A78" w:rsidRPr="003332EE">
        <w:rPr>
          <w:rFonts w:ascii="Times New Roman" w:hAnsi="Times New Roman" w:cs="Calibri"/>
          <w:bCs/>
          <w:color w:val="000000" w:themeColor="text1"/>
          <w:sz w:val="24"/>
        </w:rPr>
        <w:t xml:space="preserve"> </w:t>
      </w:r>
      <w:r w:rsidR="000C4605" w:rsidRPr="003332EE">
        <w:rPr>
          <w:rFonts w:ascii="Times New Roman" w:hAnsi="Times New Roman" w:cs="Calibri"/>
          <w:bCs/>
          <w:color w:val="000000" w:themeColor="text1"/>
          <w:sz w:val="24"/>
        </w:rPr>
        <w:t>recherche ?</w:t>
      </w:r>
    </w:p>
    <w:p w:rsidR="008F775B" w:rsidRPr="003332EE" w:rsidRDefault="008F775B" w:rsidP="007B3442">
      <w:pPr>
        <w:spacing w:after="0" w:line="240" w:lineRule="auto"/>
        <w:ind w:firstLine="708"/>
        <w:jc w:val="both"/>
        <w:rPr>
          <w:rFonts w:ascii="Times New Roman" w:hAnsi="Times New Roman" w:cs="Times New Roman"/>
          <w:sz w:val="24"/>
          <w:szCs w:val="18"/>
        </w:rPr>
      </w:pPr>
    </w:p>
    <w:p w:rsidR="00C162D1" w:rsidRPr="003332EE" w:rsidRDefault="00C162D1" w:rsidP="007B3442">
      <w:pPr>
        <w:spacing w:after="0" w:line="240" w:lineRule="auto"/>
        <w:ind w:firstLine="708"/>
        <w:jc w:val="both"/>
        <w:rPr>
          <w:rFonts w:ascii="Times New Roman" w:hAnsi="Times New Roman" w:cs="Times New Roman"/>
          <w:sz w:val="24"/>
          <w:szCs w:val="18"/>
        </w:rPr>
      </w:pPr>
    </w:p>
    <w:p w:rsidR="00AA3CE7" w:rsidRPr="003332EE" w:rsidRDefault="00AA3CE7" w:rsidP="007B3442">
      <w:pPr>
        <w:spacing w:after="0" w:line="240" w:lineRule="auto"/>
        <w:ind w:firstLine="708"/>
        <w:jc w:val="both"/>
        <w:rPr>
          <w:rFonts w:ascii="Times New Roman" w:hAnsi="Times New Roman"/>
          <w:sz w:val="24"/>
          <w:szCs w:val="18"/>
        </w:rPr>
      </w:pPr>
      <w:bookmarkStart w:id="2" w:name="OLE_LINK3"/>
      <w:r w:rsidRPr="003332EE">
        <w:rPr>
          <w:rFonts w:ascii="Times New Roman" w:hAnsi="Times New Roman" w:cs="Times New Roman"/>
          <w:sz w:val="24"/>
          <w:szCs w:val="18"/>
        </w:rPr>
        <w:t>Il s’agira dès lors de travailler sur un réseau de relations</w:t>
      </w:r>
      <w:r w:rsidR="00A5732F" w:rsidRPr="003332EE">
        <w:rPr>
          <w:rFonts w:ascii="Times New Roman" w:hAnsi="Times New Roman" w:cs="Times New Roman"/>
          <w:sz w:val="24"/>
          <w:szCs w:val="18"/>
        </w:rPr>
        <w:t xml:space="preserve"> croisées</w:t>
      </w:r>
      <w:r w:rsidRPr="003332EE">
        <w:rPr>
          <w:rFonts w:ascii="Times New Roman" w:hAnsi="Times New Roman" w:cs="Times New Roman"/>
          <w:sz w:val="24"/>
          <w:szCs w:val="18"/>
        </w:rPr>
        <w:t xml:space="preserve"> entre trois pôles clefs : </w:t>
      </w:r>
      <w:r w:rsidR="003B11B6" w:rsidRPr="003332EE">
        <w:rPr>
          <w:rFonts w:ascii="Times New Roman" w:hAnsi="Times New Roman" w:cs="Times New Roman"/>
          <w:sz w:val="24"/>
          <w:szCs w:val="18"/>
        </w:rPr>
        <w:t xml:space="preserve">l’animation, </w:t>
      </w:r>
      <w:r w:rsidRPr="003332EE">
        <w:rPr>
          <w:rFonts w:ascii="Times New Roman" w:hAnsi="Times New Roman" w:cs="Times New Roman"/>
          <w:sz w:val="24"/>
          <w:szCs w:val="18"/>
        </w:rPr>
        <w:t>l’art, et la recherche, ce qui multiplie les interactions possibles.</w:t>
      </w:r>
      <w:r w:rsidRPr="003332EE">
        <w:rPr>
          <w:rFonts w:ascii="Times New Roman" w:hAnsi="Times New Roman"/>
          <w:sz w:val="24"/>
          <w:szCs w:val="18"/>
        </w:rPr>
        <w:t xml:space="preserve"> La démarche dans ce colloque consiste davantage à décloisonner les discours qu’à interroger la spécificité des pratiques professionnelles respectives (animer, créer, chercher). L’enjeu est de penser l’animation, l’art, la recherche en dehors des frontières disciplinaires afin de constituer un laboratoire de réflexivité et d’innovation offrant la possibilité de déplacer son regard sur ses objets et ses pratiques.</w:t>
      </w:r>
    </w:p>
    <w:bookmarkEnd w:id="2"/>
    <w:p w:rsidR="00AA3CE7" w:rsidRPr="003332EE" w:rsidRDefault="00AA3CE7" w:rsidP="007B3442">
      <w:pPr>
        <w:spacing w:after="0" w:line="240" w:lineRule="auto"/>
        <w:ind w:firstLine="708"/>
        <w:jc w:val="both"/>
        <w:rPr>
          <w:rFonts w:ascii="Times New Roman" w:hAnsi="Times New Roman"/>
          <w:sz w:val="24"/>
          <w:szCs w:val="18"/>
        </w:rPr>
      </w:pPr>
      <w:r w:rsidRPr="003332EE">
        <w:rPr>
          <w:rFonts w:ascii="Times New Roman" w:hAnsi="Times New Roman"/>
          <w:sz w:val="24"/>
          <w:szCs w:val="18"/>
        </w:rPr>
        <w:t xml:space="preserve">Les journées que nous envisageons inaugurent ainsi un dialogue expérimental entre animation, sciences </w:t>
      </w:r>
      <w:r w:rsidR="006A5771" w:rsidRPr="003332EE">
        <w:rPr>
          <w:rFonts w:ascii="Times New Roman" w:hAnsi="Times New Roman"/>
          <w:sz w:val="24"/>
          <w:szCs w:val="18"/>
        </w:rPr>
        <w:t xml:space="preserve">humaines et </w:t>
      </w:r>
      <w:r w:rsidRPr="003332EE">
        <w:rPr>
          <w:rFonts w:ascii="Times New Roman" w:hAnsi="Times New Roman"/>
          <w:sz w:val="24"/>
          <w:szCs w:val="18"/>
        </w:rPr>
        <w:t>sociales</w:t>
      </w:r>
      <w:r w:rsidR="006A5771" w:rsidRPr="003332EE">
        <w:rPr>
          <w:rFonts w:ascii="Times New Roman" w:hAnsi="Times New Roman"/>
          <w:sz w:val="24"/>
          <w:szCs w:val="18"/>
        </w:rPr>
        <w:t>,</w:t>
      </w:r>
      <w:r w:rsidRPr="003332EE">
        <w:rPr>
          <w:rFonts w:ascii="Times New Roman" w:hAnsi="Times New Roman"/>
          <w:sz w:val="24"/>
          <w:szCs w:val="18"/>
        </w:rPr>
        <w:t xml:space="preserve"> et art et s’appuient sur des préoccupations et des propositions de travail et des expériences récentes conduites</w:t>
      </w:r>
      <w:r w:rsidR="00A5732F" w:rsidRPr="003332EE">
        <w:rPr>
          <w:rFonts w:ascii="Times New Roman" w:hAnsi="Times New Roman"/>
          <w:sz w:val="24"/>
          <w:szCs w:val="18"/>
        </w:rPr>
        <w:t xml:space="preserve"> dans les équipements d’animation</w:t>
      </w:r>
      <w:r w:rsidR="003B11B6" w:rsidRPr="003332EE">
        <w:rPr>
          <w:rFonts w:ascii="Times New Roman" w:hAnsi="Times New Roman"/>
          <w:sz w:val="24"/>
          <w:szCs w:val="18"/>
        </w:rPr>
        <w:t xml:space="preserve">, </w:t>
      </w:r>
      <w:r w:rsidRPr="003332EE">
        <w:rPr>
          <w:rFonts w:ascii="Times New Roman" w:hAnsi="Times New Roman"/>
          <w:sz w:val="24"/>
          <w:szCs w:val="18"/>
        </w:rPr>
        <w:t>les associations, les IUT, les Universités etc</w:t>
      </w:r>
      <w:r w:rsidR="00A5732F" w:rsidRPr="003332EE">
        <w:rPr>
          <w:rFonts w:ascii="Times New Roman" w:hAnsi="Times New Roman"/>
          <w:sz w:val="24"/>
          <w:szCs w:val="18"/>
        </w:rPr>
        <w:t>. en France et à l’international.</w:t>
      </w:r>
    </w:p>
    <w:p w:rsidR="00FE15E2" w:rsidRPr="003332EE" w:rsidRDefault="00FE15E2" w:rsidP="007B3442">
      <w:pPr>
        <w:spacing w:after="0" w:line="240" w:lineRule="auto"/>
        <w:ind w:firstLine="708"/>
        <w:jc w:val="both"/>
        <w:rPr>
          <w:rFonts w:ascii="Times New Roman" w:hAnsi="Times New Roman"/>
          <w:sz w:val="24"/>
          <w:szCs w:val="18"/>
        </w:rPr>
      </w:pPr>
    </w:p>
    <w:p w:rsidR="00C64DC4" w:rsidRPr="003332EE" w:rsidRDefault="00C64DC4" w:rsidP="003332EE">
      <w:pPr>
        <w:spacing w:after="0" w:line="240" w:lineRule="auto"/>
        <w:jc w:val="both"/>
        <w:rPr>
          <w:rFonts w:ascii="Times New Roman" w:hAnsi="Times New Roman"/>
          <w:sz w:val="24"/>
          <w:szCs w:val="18"/>
        </w:rPr>
      </w:pPr>
      <w:r w:rsidRPr="003332EE">
        <w:rPr>
          <w:rFonts w:ascii="Times New Roman" w:hAnsi="Times New Roman"/>
          <w:sz w:val="24"/>
          <w:szCs w:val="18"/>
        </w:rPr>
        <w:t>Axes</w:t>
      </w:r>
      <w:r w:rsidR="009F61D0" w:rsidRPr="003332EE">
        <w:rPr>
          <w:rFonts w:ascii="Times New Roman" w:hAnsi="Times New Roman"/>
          <w:sz w:val="24"/>
          <w:szCs w:val="18"/>
        </w:rPr>
        <w:t> :</w:t>
      </w:r>
    </w:p>
    <w:p w:rsidR="00C64DC4" w:rsidRPr="003332EE" w:rsidRDefault="00C64DC4" w:rsidP="00C64DC4">
      <w:pPr>
        <w:spacing w:after="0" w:line="240" w:lineRule="auto"/>
        <w:jc w:val="both"/>
        <w:rPr>
          <w:rFonts w:ascii="Times New Roman" w:hAnsi="Times New Roman" w:cs="Times"/>
          <w:sz w:val="24"/>
          <w:szCs w:val="18"/>
        </w:rPr>
      </w:pPr>
      <w:r w:rsidRPr="003332EE">
        <w:rPr>
          <w:rFonts w:ascii="Times New Roman" w:hAnsi="Times New Roman" w:cs="Times New Roman"/>
          <w:sz w:val="24"/>
          <w:szCs w:val="18"/>
        </w:rPr>
        <w:t xml:space="preserve">1 </w:t>
      </w:r>
      <w:r w:rsidR="009F61D0" w:rsidRPr="003332EE">
        <w:rPr>
          <w:rFonts w:ascii="Times New Roman" w:hAnsi="Times New Roman" w:cs="Times New Roman"/>
          <w:sz w:val="24"/>
          <w:szCs w:val="18"/>
        </w:rPr>
        <w:t>-</w:t>
      </w:r>
      <w:r w:rsidR="004C5582">
        <w:rPr>
          <w:rFonts w:ascii="Times New Roman" w:hAnsi="Times New Roman" w:cs="Times New Roman"/>
          <w:sz w:val="24"/>
          <w:szCs w:val="18"/>
        </w:rPr>
        <w:t xml:space="preserve"> T</w:t>
      </w:r>
      <w:r w:rsidRPr="003332EE">
        <w:rPr>
          <w:rFonts w:ascii="Times New Roman" w:hAnsi="Times New Roman" w:cs="Times New Roman"/>
          <w:sz w:val="24"/>
          <w:szCs w:val="18"/>
        </w:rPr>
        <w:t>ransformations sociales</w:t>
      </w:r>
      <w:r w:rsidR="004C5582">
        <w:rPr>
          <w:rFonts w:ascii="Times New Roman" w:hAnsi="Times New Roman" w:cs="Times New Roman"/>
          <w:sz w:val="24"/>
          <w:szCs w:val="18"/>
        </w:rPr>
        <w:t xml:space="preserve"> et i</w:t>
      </w:r>
      <w:r w:rsidR="004C5582" w:rsidRPr="003332EE">
        <w:rPr>
          <w:rFonts w:ascii="Times New Roman" w:hAnsi="Times New Roman" w:cs="Times New Roman"/>
          <w:sz w:val="24"/>
          <w:szCs w:val="18"/>
        </w:rPr>
        <w:t>mplications po</w:t>
      </w:r>
      <w:r w:rsidR="004C5582">
        <w:rPr>
          <w:rFonts w:ascii="Times New Roman" w:hAnsi="Times New Roman" w:cs="Times New Roman"/>
          <w:sz w:val="24"/>
          <w:szCs w:val="18"/>
        </w:rPr>
        <w:t>litiques</w:t>
      </w:r>
    </w:p>
    <w:p w:rsidR="00C64DC4" w:rsidRPr="003332EE" w:rsidRDefault="00CE7474" w:rsidP="00C64DC4">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 xml:space="preserve">2 </w:t>
      </w:r>
      <w:proofErr w:type="spellStart"/>
      <w:r w:rsidR="009F61D0" w:rsidRPr="003332EE">
        <w:rPr>
          <w:rFonts w:ascii="Times New Roman" w:hAnsi="Times New Roman" w:cs="Times New Roman"/>
          <w:sz w:val="24"/>
          <w:szCs w:val="18"/>
        </w:rPr>
        <w:t>-</w:t>
      </w:r>
      <w:r w:rsidRPr="003332EE">
        <w:rPr>
          <w:rFonts w:ascii="Times New Roman" w:hAnsi="Times New Roman" w:cs="Times New Roman"/>
          <w:sz w:val="24"/>
          <w:szCs w:val="18"/>
        </w:rPr>
        <w:t>L</w:t>
      </w:r>
      <w:r w:rsidR="00C64DC4" w:rsidRPr="003332EE">
        <w:rPr>
          <w:rFonts w:ascii="Times New Roman" w:hAnsi="Times New Roman" w:cs="Times New Roman"/>
          <w:sz w:val="24"/>
          <w:szCs w:val="18"/>
        </w:rPr>
        <w:t>e</w:t>
      </w:r>
      <w:proofErr w:type="spellEnd"/>
      <w:r w:rsidR="00C64DC4" w:rsidRPr="003332EE">
        <w:rPr>
          <w:rFonts w:ascii="Times New Roman" w:hAnsi="Times New Roman" w:cs="Times New Roman"/>
          <w:sz w:val="24"/>
          <w:szCs w:val="18"/>
        </w:rPr>
        <w:t xml:space="preserve"> champ des expérimentations</w:t>
      </w:r>
      <w:r w:rsidR="00893392" w:rsidRPr="003332EE">
        <w:rPr>
          <w:rFonts w:ascii="Times New Roman" w:hAnsi="Times New Roman" w:cs="Times New Roman"/>
          <w:sz w:val="24"/>
          <w:szCs w:val="18"/>
        </w:rPr>
        <w:t xml:space="preserve"> par les acteurs/</w:t>
      </w:r>
      <w:proofErr w:type="spellStart"/>
      <w:r w:rsidR="00893392" w:rsidRPr="003332EE">
        <w:rPr>
          <w:rFonts w:ascii="Times New Roman" w:hAnsi="Times New Roman" w:cs="Times New Roman"/>
          <w:sz w:val="24"/>
          <w:szCs w:val="18"/>
        </w:rPr>
        <w:t>trices</w:t>
      </w:r>
      <w:proofErr w:type="spellEnd"/>
      <w:r w:rsidR="00470EAC" w:rsidRPr="003332EE">
        <w:rPr>
          <w:rFonts w:ascii="Times New Roman" w:hAnsi="Times New Roman" w:cs="Times New Roman"/>
          <w:sz w:val="24"/>
          <w:szCs w:val="18"/>
        </w:rPr>
        <w:t>, les collectifs</w:t>
      </w:r>
      <w:r w:rsidR="00161064" w:rsidRPr="003332EE">
        <w:rPr>
          <w:rFonts w:ascii="Times New Roman" w:hAnsi="Times New Roman" w:cs="Times New Roman"/>
          <w:sz w:val="24"/>
          <w:szCs w:val="18"/>
        </w:rPr>
        <w:t> : regards et pratiques crois</w:t>
      </w:r>
      <w:r w:rsidR="00CC2A78" w:rsidRPr="003332EE">
        <w:rPr>
          <w:rFonts w:ascii="Times New Roman" w:hAnsi="Times New Roman" w:cs="Times New Roman"/>
          <w:sz w:val="24"/>
          <w:szCs w:val="18"/>
        </w:rPr>
        <w:t>é</w:t>
      </w:r>
      <w:r w:rsidR="00161064" w:rsidRPr="003332EE">
        <w:rPr>
          <w:rFonts w:ascii="Times New Roman" w:hAnsi="Times New Roman" w:cs="Times New Roman"/>
          <w:sz w:val="24"/>
          <w:szCs w:val="18"/>
        </w:rPr>
        <w:t>s</w:t>
      </w:r>
    </w:p>
    <w:p w:rsidR="00C64DC4" w:rsidRPr="003332EE" w:rsidRDefault="00C64DC4" w:rsidP="00C64DC4">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 xml:space="preserve">3 - Dimensions </w:t>
      </w:r>
      <w:r w:rsidR="003332EE">
        <w:rPr>
          <w:rFonts w:ascii="Times New Roman" w:hAnsi="Times New Roman" w:cs="Times New Roman"/>
          <w:sz w:val="24"/>
          <w:szCs w:val="18"/>
        </w:rPr>
        <w:t>citoyennes par la créativité</w:t>
      </w:r>
    </w:p>
    <w:p w:rsidR="00C64DC4" w:rsidRPr="003332EE" w:rsidRDefault="00C64DC4" w:rsidP="00C64DC4">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4 –Transmission, appropriation et réception par l’art : les processus en jeu</w:t>
      </w:r>
    </w:p>
    <w:p w:rsidR="00C64DC4" w:rsidRPr="003332EE" w:rsidRDefault="00C64DC4" w:rsidP="007B3442">
      <w:pPr>
        <w:spacing w:after="0" w:line="240" w:lineRule="auto"/>
        <w:ind w:firstLine="708"/>
        <w:jc w:val="both"/>
        <w:rPr>
          <w:rFonts w:ascii="Times New Roman" w:hAnsi="Times New Roman"/>
          <w:sz w:val="24"/>
          <w:szCs w:val="18"/>
        </w:rPr>
      </w:pPr>
    </w:p>
    <w:p w:rsidR="006A5771" w:rsidRPr="003332EE" w:rsidRDefault="006A5771" w:rsidP="007B3442">
      <w:pPr>
        <w:spacing w:after="0" w:line="240" w:lineRule="auto"/>
        <w:jc w:val="both"/>
        <w:rPr>
          <w:rFonts w:ascii="Times New Roman" w:hAnsi="Times New Roman"/>
          <w:b/>
          <w:sz w:val="24"/>
          <w:szCs w:val="18"/>
        </w:rPr>
      </w:pPr>
      <w:r w:rsidRPr="003332EE">
        <w:rPr>
          <w:rFonts w:ascii="Times New Roman" w:hAnsi="Times New Roman"/>
          <w:b/>
          <w:sz w:val="24"/>
          <w:szCs w:val="18"/>
        </w:rPr>
        <w:t>Axes :</w:t>
      </w:r>
    </w:p>
    <w:p w:rsidR="00161064" w:rsidRPr="003332EE" w:rsidRDefault="003B11B6" w:rsidP="007B3442">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 xml:space="preserve">1 - </w:t>
      </w:r>
      <w:r w:rsidR="004C5582">
        <w:rPr>
          <w:rFonts w:ascii="Times New Roman" w:hAnsi="Times New Roman" w:cs="Times New Roman"/>
          <w:sz w:val="24"/>
          <w:szCs w:val="18"/>
        </w:rPr>
        <w:t>T</w:t>
      </w:r>
      <w:r w:rsidRPr="003332EE">
        <w:rPr>
          <w:rFonts w:ascii="Times New Roman" w:hAnsi="Times New Roman" w:cs="Times New Roman"/>
          <w:sz w:val="24"/>
          <w:szCs w:val="18"/>
        </w:rPr>
        <w:t>ransformations sociales</w:t>
      </w:r>
      <w:r w:rsidR="004C5582">
        <w:rPr>
          <w:rFonts w:ascii="Times New Roman" w:hAnsi="Times New Roman" w:cs="Times New Roman"/>
          <w:sz w:val="24"/>
          <w:szCs w:val="18"/>
        </w:rPr>
        <w:t xml:space="preserve"> et</w:t>
      </w:r>
      <w:r w:rsidRPr="003332EE">
        <w:rPr>
          <w:rFonts w:ascii="Times New Roman" w:hAnsi="Times New Roman" w:cs="Times New Roman"/>
          <w:sz w:val="24"/>
          <w:szCs w:val="18"/>
        </w:rPr>
        <w:t> </w:t>
      </w:r>
      <w:r w:rsidR="004C5582">
        <w:rPr>
          <w:rFonts w:ascii="Times New Roman" w:hAnsi="Times New Roman" w:cs="Times New Roman"/>
          <w:sz w:val="24"/>
          <w:szCs w:val="18"/>
        </w:rPr>
        <w:t>implications politiques</w:t>
      </w:r>
    </w:p>
    <w:p w:rsidR="003B11B6" w:rsidRPr="003332EE" w:rsidRDefault="003B11B6" w:rsidP="007B3442">
      <w:pPr>
        <w:spacing w:after="0" w:line="240" w:lineRule="auto"/>
        <w:jc w:val="both"/>
        <w:rPr>
          <w:rFonts w:ascii="Times New Roman" w:hAnsi="Times New Roman" w:cs="Times"/>
          <w:sz w:val="24"/>
          <w:szCs w:val="18"/>
        </w:rPr>
      </w:pPr>
    </w:p>
    <w:p w:rsidR="003B11B6" w:rsidRPr="003332EE" w:rsidRDefault="004D5342" w:rsidP="007B3442">
      <w:pPr>
        <w:spacing w:after="0" w:line="240" w:lineRule="auto"/>
        <w:ind w:firstLine="708"/>
        <w:jc w:val="both"/>
        <w:rPr>
          <w:rFonts w:ascii="Times New Roman" w:hAnsi="Times New Roman"/>
          <w:sz w:val="24"/>
          <w:szCs w:val="18"/>
        </w:rPr>
      </w:pPr>
      <w:r w:rsidRPr="003332EE">
        <w:rPr>
          <w:rFonts w:ascii="Times New Roman" w:hAnsi="Times New Roman"/>
          <w:sz w:val="24"/>
          <w:szCs w:val="18"/>
        </w:rPr>
        <w:t>Les différentes</w:t>
      </w:r>
      <w:r w:rsidR="004C5582">
        <w:rPr>
          <w:rFonts w:ascii="Times New Roman" w:hAnsi="Times New Roman"/>
          <w:sz w:val="24"/>
          <w:szCs w:val="18"/>
        </w:rPr>
        <w:t xml:space="preserve"> expériences</w:t>
      </w:r>
      <w:r w:rsidR="008455B6">
        <w:rPr>
          <w:rFonts w:ascii="Times New Roman" w:hAnsi="Times New Roman"/>
          <w:sz w:val="24"/>
          <w:szCs w:val="18"/>
        </w:rPr>
        <w:t xml:space="preserve"> articulant</w:t>
      </w:r>
      <w:r w:rsidR="0082171B">
        <w:rPr>
          <w:rFonts w:ascii="Times New Roman" w:hAnsi="Times New Roman"/>
          <w:sz w:val="24"/>
          <w:szCs w:val="18"/>
        </w:rPr>
        <w:t xml:space="preserve"> </w:t>
      </w:r>
      <w:r w:rsidR="003B11B6" w:rsidRPr="003332EE">
        <w:rPr>
          <w:rFonts w:ascii="Times New Roman" w:hAnsi="Times New Roman"/>
          <w:sz w:val="24"/>
          <w:szCs w:val="18"/>
        </w:rPr>
        <w:t>animation</w:t>
      </w:r>
      <w:r w:rsidR="0082171B">
        <w:rPr>
          <w:rFonts w:ascii="Times New Roman" w:hAnsi="Times New Roman"/>
          <w:sz w:val="24"/>
          <w:szCs w:val="18"/>
        </w:rPr>
        <w:t xml:space="preserve">, </w:t>
      </w:r>
      <w:r w:rsidRPr="003332EE">
        <w:rPr>
          <w:rFonts w:ascii="Times New Roman" w:hAnsi="Times New Roman"/>
          <w:sz w:val="24"/>
          <w:szCs w:val="18"/>
        </w:rPr>
        <w:t>art</w:t>
      </w:r>
      <w:r w:rsidR="008455B6">
        <w:rPr>
          <w:rFonts w:ascii="Times New Roman" w:hAnsi="Times New Roman"/>
          <w:sz w:val="24"/>
          <w:szCs w:val="18"/>
        </w:rPr>
        <w:t xml:space="preserve"> et</w:t>
      </w:r>
      <w:r w:rsidR="0082171B">
        <w:rPr>
          <w:rFonts w:ascii="Times New Roman" w:hAnsi="Times New Roman"/>
          <w:sz w:val="24"/>
          <w:szCs w:val="18"/>
        </w:rPr>
        <w:t xml:space="preserve"> </w:t>
      </w:r>
      <w:r w:rsidR="00C619C9">
        <w:rPr>
          <w:rFonts w:ascii="Times New Roman" w:hAnsi="Times New Roman"/>
          <w:sz w:val="24"/>
          <w:szCs w:val="18"/>
        </w:rPr>
        <w:t xml:space="preserve">recherche, peuvent </w:t>
      </w:r>
      <w:r w:rsidRPr="003332EE">
        <w:rPr>
          <w:rFonts w:ascii="Times New Roman" w:hAnsi="Times New Roman"/>
          <w:sz w:val="24"/>
          <w:szCs w:val="18"/>
        </w:rPr>
        <w:t xml:space="preserve"> faire écho aux principes</w:t>
      </w:r>
      <w:r w:rsidR="00BF34C0" w:rsidRPr="003332EE">
        <w:rPr>
          <w:rFonts w:ascii="Times New Roman" w:hAnsi="Times New Roman"/>
          <w:sz w:val="24"/>
          <w:szCs w:val="18"/>
        </w:rPr>
        <w:t xml:space="preserve"> </w:t>
      </w:r>
      <w:r w:rsidR="00CC2A78" w:rsidRPr="003332EE">
        <w:rPr>
          <w:rFonts w:ascii="Times New Roman" w:hAnsi="Times New Roman"/>
          <w:sz w:val="24"/>
          <w:szCs w:val="18"/>
        </w:rPr>
        <w:t xml:space="preserve">de l’éducation populaire, </w:t>
      </w:r>
      <w:r w:rsidR="00BF34C0" w:rsidRPr="003332EE">
        <w:rPr>
          <w:rFonts w:ascii="Times New Roman" w:hAnsi="Times New Roman"/>
          <w:sz w:val="24"/>
          <w:szCs w:val="18"/>
        </w:rPr>
        <w:t>du travail social collectif ou communautaire</w:t>
      </w:r>
      <w:r w:rsidR="003B11B6" w:rsidRPr="003332EE">
        <w:rPr>
          <w:rFonts w:ascii="Times New Roman" w:hAnsi="Times New Roman"/>
          <w:sz w:val="24"/>
          <w:szCs w:val="18"/>
        </w:rPr>
        <w:t xml:space="preserve">, </w:t>
      </w:r>
      <w:r w:rsidRPr="003332EE">
        <w:rPr>
          <w:rFonts w:ascii="Times New Roman" w:hAnsi="Times New Roman"/>
          <w:sz w:val="24"/>
          <w:szCs w:val="18"/>
        </w:rPr>
        <w:t>de l’autonomie et de l’</w:t>
      </w:r>
      <w:r w:rsidR="003B11B6" w:rsidRPr="003332EE">
        <w:rPr>
          <w:rFonts w:ascii="Times New Roman" w:hAnsi="Times New Roman"/>
          <w:sz w:val="24"/>
          <w:szCs w:val="18"/>
        </w:rPr>
        <w:t>épanouissement</w:t>
      </w:r>
      <w:r w:rsidRPr="003332EE">
        <w:rPr>
          <w:rFonts w:ascii="Times New Roman" w:hAnsi="Times New Roman"/>
          <w:sz w:val="24"/>
          <w:szCs w:val="18"/>
        </w:rPr>
        <w:t xml:space="preserve"> de la personne</w:t>
      </w:r>
      <w:r w:rsidR="003B11B6" w:rsidRPr="003332EE">
        <w:rPr>
          <w:rFonts w:ascii="Times New Roman" w:hAnsi="Times New Roman"/>
          <w:sz w:val="24"/>
          <w:szCs w:val="18"/>
        </w:rPr>
        <w:t xml:space="preserve">, </w:t>
      </w:r>
      <w:r w:rsidRPr="003332EE">
        <w:rPr>
          <w:rFonts w:ascii="Times New Roman" w:hAnsi="Times New Roman"/>
          <w:sz w:val="24"/>
          <w:szCs w:val="18"/>
        </w:rPr>
        <w:t xml:space="preserve">de </w:t>
      </w:r>
      <w:proofErr w:type="spellStart"/>
      <w:r w:rsidRPr="003332EE">
        <w:rPr>
          <w:rFonts w:ascii="Times New Roman" w:hAnsi="Times New Roman"/>
          <w:sz w:val="24"/>
          <w:szCs w:val="18"/>
        </w:rPr>
        <w:t>co-éducation</w:t>
      </w:r>
      <w:proofErr w:type="spellEnd"/>
      <w:r w:rsidRPr="003332EE">
        <w:rPr>
          <w:rFonts w:ascii="Times New Roman" w:hAnsi="Times New Roman"/>
          <w:sz w:val="24"/>
          <w:szCs w:val="18"/>
        </w:rPr>
        <w:t xml:space="preserve"> et de coopération de l’action collective démocratique et de résistance</w:t>
      </w:r>
      <w:r w:rsidR="003B11B6" w:rsidRPr="003332EE">
        <w:rPr>
          <w:rFonts w:ascii="Times New Roman" w:hAnsi="Times New Roman"/>
          <w:sz w:val="24"/>
          <w:szCs w:val="18"/>
        </w:rPr>
        <w:t>. Elles sont en effet susceptibles d’eng</w:t>
      </w:r>
      <w:r w:rsidR="00CE7474" w:rsidRPr="003332EE">
        <w:rPr>
          <w:rFonts w:ascii="Times New Roman" w:hAnsi="Times New Roman"/>
          <w:sz w:val="24"/>
          <w:szCs w:val="18"/>
        </w:rPr>
        <w:t>ager la créativité et la mobilisation des individus, des groupes et des collectifs</w:t>
      </w:r>
      <w:r w:rsidR="003B11B6" w:rsidRPr="003332EE">
        <w:rPr>
          <w:rFonts w:ascii="Times New Roman" w:hAnsi="Times New Roman"/>
          <w:sz w:val="24"/>
          <w:szCs w:val="18"/>
        </w:rPr>
        <w:t xml:space="preserve"> dans un projet de transformation sociale. </w:t>
      </w:r>
      <w:r w:rsidR="00EC414B">
        <w:rPr>
          <w:rFonts w:ascii="Times New Roman" w:hAnsi="Times New Roman"/>
          <w:sz w:val="24"/>
          <w:szCs w:val="18"/>
        </w:rPr>
        <w:t xml:space="preserve">De même, elles </w:t>
      </w:r>
      <w:r w:rsidR="00CE7474" w:rsidRPr="003332EE">
        <w:rPr>
          <w:rFonts w:ascii="Times New Roman" w:hAnsi="Times New Roman"/>
          <w:sz w:val="24"/>
          <w:szCs w:val="18"/>
        </w:rPr>
        <w:t>participe</w:t>
      </w:r>
      <w:r w:rsidR="00EC414B">
        <w:rPr>
          <w:rFonts w:ascii="Times New Roman" w:hAnsi="Times New Roman"/>
          <w:sz w:val="24"/>
          <w:szCs w:val="18"/>
        </w:rPr>
        <w:t>nt</w:t>
      </w:r>
      <w:r w:rsidR="003B11B6" w:rsidRPr="003332EE">
        <w:rPr>
          <w:rFonts w:ascii="Times New Roman" w:hAnsi="Times New Roman"/>
          <w:sz w:val="24"/>
          <w:szCs w:val="18"/>
        </w:rPr>
        <w:t xml:space="preserve"> d’un processus de c</w:t>
      </w:r>
      <w:r w:rsidR="00CE7474" w:rsidRPr="003332EE">
        <w:rPr>
          <w:rFonts w:ascii="Times New Roman" w:hAnsi="Times New Roman"/>
          <w:sz w:val="24"/>
          <w:szCs w:val="18"/>
        </w:rPr>
        <w:t>onnaissance critique de soi, de l</w:t>
      </w:r>
      <w:r w:rsidR="003B11B6" w:rsidRPr="003332EE">
        <w:rPr>
          <w:rFonts w:ascii="Times New Roman" w:hAnsi="Times New Roman"/>
          <w:sz w:val="24"/>
          <w:szCs w:val="18"/>
        </w:rPr>
        <w:t>a société, des « publics</w:t>
      </w:r>
      <w:r w:rsidR="00EC414B">
        <w:rPr>
          <w:rFonts w:ascii="Times New Roman" w:hAnsi="Times New Roman"/>
          <w:sz w:val="24"/>
          <w:szCs w:val="18"/>
        </w:rPr>
        <w:t> » si elles sont</w:t>
      </w:r>
      <w:r w:rsidR="00CE7474" w:rsidRPr="003332EE">
        <w:rPr>
          <w:rFonts w:ascii="Times New Roman" w:hAnsi="Times New Roman"/>
          <w:sz w:val="24"/>
          <w:szCs w:val="18"/>
        </w:rPr>
        <w:t xml:space="preserve"> conçue</w:t>
      </w:r>
      <w:r w:rsidR="00EC414B">
        <w:rPr>
          <w:rFonts w:ascii="Times New Roman" w:hAnsi="Times New Roman"/>
          <w:sz w:val="24"/>
          <w:szCs w:val="18"/>
        </w:rPr>
        <w:t>s</w:t>
      </w:r>
      <w:r w:rsidR="00CE7474" w:rsidRPr="003332EE">
        <w:rPr>
          <w:rFonts w:ascii="Times New Roman" w:hAnsi="Times New Roman"/>
          <w:sz w:val="24"/>
          <w:szCs w:val="18"/>
        </w:rPr>
        <w:t xml:space="preserve"> et </w:t>
      </w:r>
      <w:proofErr w:type="spellStart"/>
      <w:r w:rsidR="00CE7474" w:rsidRPr="003332EE">
        <w:rPr>
          <w:rFonts w:ascii="Times New Roman" w:hAnsi="Times New Roman"/>
          <w:sz w:val="24"/>
          <w:szCs w:val="18"/>
        </w:rPr>
        <w:t>co-construite</w:t>
      </w:r>
      <w:r w:rsidR="00EC414B">
        <w:rPr>
          <w:rFonts w:ascii="Times New Roman" w:hAnsi="Times New Roman"/>
          <w:sz w:val="24"/>
          <w:szCs w:val="18"/>
        </w:rPr>
        <w:t>s</w:t>
      </w:r>
      <w:proofErr w:type="spellEnd"/>
      <w:r w:rsidR="00CE7474" w:rsidRPr="003332EE">
        <w:rPr>
          <w:rFonts w:ascii="Times New Roman" w:hAnsi="Times New Roman"/>
          <w:sz w:val="24"/>
          <w:szCs w:val="18"/>
        </w:rPr>
        <w:t xml:space="preserve"> puis restituée</w:t>
      </w:r>
      <w:r w:rsidR="00EC414B">
        <w:rPr>
          <w:rFonts w:ascii="Times New Roman" w:hAnsi="Times New Roman"/>
          <w:sz w:val="24"/>
          <w:szCs w:val="18"/>
        </w:rPr>
        <w:t>s ensemble</w:t>
      </w:r>
      <w:r w:rsidR="003B11B6" w:rsidRPr="003332EE">
        <w:rPr>
          <w:rFonts w:ascii="Times New Roman" w:hAnsi="Times New Roman"/>
          <w:sz w:val="24"/>
          <w:szCs w:val="18"/>
        </w:rPr>
        <w:t xml:space="preserve">. Il y a là des dimensions politiques, voire militantes, </w:t>
      </w:r>
      <w:r w:rsidR="00CE7474" w:rsidRPr="003332EE">
        <w:rPr>
          <w:rFonts w:ascii="Times New Roman" w:hAnsi="Times New Roman"/>
          <w:sz w:val="24"/>
          <w:szCs w:val="18"/>
        </w:rPr>
        <w:t>que cet axe propose de questionner</w:t>
      </w:r>
      <w:r w:rsidR="003B11B6" w:rsidRPr="003332EE">
        <w:rPr>
          <w:rFonts w:ascii="Times New Roman" w:hAnsi="Times New Roman"/>
          <w:sz w:val="24"/>
          <w:szCs w:val="18"/>
        </w:rPr>
        <w:t xml:space="preserve"> plus avant (RANCIERE, RUBY, KERLAN).</w:t>
      </w:r>
    </w:p>
    <w:p w:rsidR="005B1F8C" w:rsidRPr="003332EE" w:rsidRDefault="003B11B6" w:rsidP="007B3442">
      <w:pPr>
        <w:widowControl w:val="0"/>
        <w:autoSpaceDE w:val="0"/>
        <w:autoSpaceDN w:val="0"/>
        <w:adjustRightInd w:val="0"/>
        <w:spacing w:after="0" w:line="240" w:lineRule="auto"/>
        <w:ind w:firstLine="708"/>
        <w:jc w:val="both"/>
        <w:rPr>
          <w:rFonts w:ascii="Times New Roman" w:hAnsi="Times New Roman" w:cs="Times"/>
          <w:sz w:val="24"/>
          <w:szCs w:val="18"/>
        </w:rPr>
      </w:pPr>
      <w:r w:rsidRPr="003332EE">
        <w:rPr>
          <w:rFonts w:ascii="Times New Roman" w:hAnsi="Times New Roman" w:cs="Times"/>
          <w:sz w:val="24"/>
          <w:szCs w:val="18"/>
        </w:rPr>
        <w:t>En quoi ces interactions permettent-elles de penser et de pratiquer l’animation, de nourrir la recherche en animation socioculturelle en étant au plus près des personnes et des enjeux de sociétés qui les animent ?</w:t>
      </w:r>
      <w:r w:rsidRPr="003332EE">
        <w:rPr>
          <w:rFonts w:ascii="Times New Roman" w:hAnsi="Times New Roman" w:cs="Times New Roman"/>
          <w:sz w:val="24"/>
          <w:szCs w:val="18"/>
        </w:rPr>
        <w:t xml:space="preserve"> </w:t>
      </w:r>
      <w:r w:rsidRPr="003332EE">
        <w:rPr>
          <w:rFonts w:ascii="Times New Roman" w:hAnsi="Times New Roman" w:cs="Times"/>
          <w:sz w:val="24"/>
          <w:szCs w:val="18"/>
        </w:rPr>
        <w:t>Comment peuvent-elles contribuer à l’émancipation des individus et des groupes en sollicitant leur créativité, en fondant un engagement citoy</w:t>
      </w:r>
      <w:r w:rsidR="005B1F8C" w:rsidRPr="003332EE">
        <w:rPr>
          <w:rFonts w:ascii="Times New Roman" w:hAnsi="Times New Roman" w:cs="Times"/>
          <w:sz w:val="24"/>
          <w:szCs w:val="18"/>
        </w:rPr>
        <w:t xml:space="preserve">en sur une résistance par l’art, par la connaissance </w:t>
      </w:r>
      <w:r w:rsidR="003332EE" w:rsidRPr="003332EE">
        <w:rPr>
          <w:rFonts w:ascii="Times New Roman" w:hAnsi="Times New Roman" w:cs="Times"/>
          <w:sz w:val="24"/>
          <w:szCs w:val="18"/>
        </w:rPr>
        <w:t>issue de la recherche</w:t>
      </w:r>
      <w:r w:rsidR="00A6004E">
        <w:rPr>
          <w:rFonts w:ascii="Times New Roman" w:hAnsi="Times New Roman" w:cs="Times"/>
          <w:sz w:val="24"/>
          <w:szCs w:val="18"/>
        </w:rPr>
        <w:t>.</w:t>
      </w:r>
    </w:p>
    <w:p w:rsidR="003B11B6" w:rsidRPr="003332EE" w:rsidRDefault="00CE7474" w:rsidP="007B3442">
      <w:pPr>
        <w:widowControl w:val="0"/>
        <w:autoSpaceDE w:val="0"/>
        <w:autoSpaceDN w:val="0"/>
        <w:adjustRightInd w:val="0"/>
        <w:spacing w:after="0" w:line="240" w:lineRule="auto"/>
        <w:ind w:firstLine="708"/>
        <w:jc w:val="both"/>
        <w:rPr>
          <w:rFonts w:ascii="Times New Roman" w:hAnsi="Times New Roman" w:cs="Times New Roman"/>
          <w:sz w:val="24"/>
          <w:szCs w:val="18"/>
        </w:rPr>
      </w:pPr>
      <w:r w:rsidRPr="003332EE">
        <w:rPr>
          <w:rFonts w:ascii="Times New Roman" w:hAnsi="Times New Roman" w:cs="Times"/>
          <w:sz w:val="24"/>
          <w:szCs w:val="18"/>
        </w:rPr>
        <w:t xml:space="preserve"> Quel</w:t>
      </w:r>
      <w:r w:rsidR="00437052" w:rsidRPr="003332EE">
        <w:rPr>
          <w:rFonts w:ascii="Times New Roman" w:hAnsi="Times New Roman" w:cs="Times"/>
          <w:sz w:val="24"/>
          <w:szCs w:val="18"/>
        </w:rPr>
        <w:t>le</w:t>
      </w:r>
      <w:r w:rsidRPr="003332EE">
        <w:rPr>
          <w:rFonts w:ascii="Times New Roman" w:hAnsi="Times New Roman" w:cs="Times"/>
          <w:sz w:val="24"/>
          <w:szCs w:val="18"/>
        </w:rPr>
        <w:t xml:space="preserve">s </w:t>
      </w:r>
      <w:r w:rsidR="00437052" w:rsidRPr="003332EE">
        <w:rPr>
          <w:rFonts w:ascii="Times New Roman" w:hAnsi="Times New Roman" w:cs="Times"/>
          <w:sz w:val="24"/>
          <w:szCs w:val="18"/>
        </w:rPr>
        <w:t xml:space="preserve">ressources, résistances ou à l’opposé quels </w:t>
      </w:r>
      <w:r w:rsidR="00161064" w:rsidRPr="003332EE">
        <w:rPr>
          <w:rFonts w:ascii="Times New Roman" w:hAnsi="Times New Roman" w:cs="Times"/>
          <w:sz w:val="24"/>
          <w:szCs w:val="18"/>
        </w:rPr>
        <w:t xml:space="preserve">empêchements les acteurs </w:t>
      </w:r>
      <w:r w:rsidR="00437052" w:rsidRPr="003332EE">
        <w:rPr>
          <w:rFonts w:ascii="Times New Roman" w:hAnsi="Times New Roman" w:cs="Times"/>
          <w:sz w:val="24"/>
          <w:szCs w:val="18"/>
        </w:rPr>
        <w:t>de l’animation,</w:t>
      </w:r>
      <w:r w:rsidR="00161064" w:rsidRPr="003332EE">
        <w:rPr>
          <w:rFonts w:ascii="Times New Roman" w:hAnsi="Times New Roman" w:cs="Times"/>
          <w:sz w:val="24"/>
          <w:szCs w:val="18"/>
        </w:rPr>
        <w:t xml:space="preserve"> de l’art ou de la recherche </w:t>
      </w:r>
      <w:r w:rsidR="00437052" w:rsidRPr="003332EE">
        <w:rPr>
          <w:rFonts w:ascii="Times New Roman" w:hAnsi="Times New Roman" w:cs="Times"/>
          <w:sz w:val="24"/>
          <w:szCs w:val="18"/>
        </w:rPr>
        <w:t>montrent-ils face aux transformations sociales qui les engage</w:t>
      </w:r>
      <w:r w:rsidR="00161064" w:rsidRPr="003332EE">
        <w:rPr>
          <w:rFonts w:ascii="Times New Roman" w:hAnsi="Times New Roman" w:cs="Times"/>
          <w:sz w:val="24"/>
          <w:szCs w:val="18"/>
        </w:rPr>
        <w:t xml:space="preserve"> </w:t>
      </w:r>
      <w:r w:rsidR="00437052" w:rsidRPr="003332EE">
        <w:rPr>
          <w:rFonts w:ascii="Times New Roman" w:hAnsi="Times New Roman" w:cs="Times"/>
          <w:sz w:val="24"/>
          <w:szCs w:val="18"/>
        </w:rPr>
        <w:t xml:space="preserve">dans une expression émancipatrice ou au contraire </w:t>
      </w:r>
      <w:r w:rsidR="00161064" w:rsidRPr="003332EE">
        <w:rPr>
          <w:rFonts w:ascii="Times New Roman" w:hAnsi="Times New Roman" w:cs="Times"/>
          <w:sz w:val="24"/>
          <w:szCs w:val="18"/>
        </w:rPr>
        <w:t>au service d’une expression de con</w:t>
      </w:r>
      <w:r w:rsidR="003332EE" w:rsidRPr="003332EE">
        <w:rPr>
          <w:rFonts w:ascii="Times New Roman" w:hAnsi="Times New Roman" w:cs="Times"/>
          <w:sz w:val="24"/>
          <w:szCs w:val="18"/>
        </w:rPr>
        <w:t>sensuelle ?</w:t>
      </w:r>
      <w:r w:rsidR="00437052" w:rsidRPr="003332EE">
        <w:rPr>
          <w:rFonts w:ascii="Times New Roman" w:hAnsi="Times New Roman" w:cs="Times"/>
          <w:sz w:val="24"/>
          <w:szCs w:val="18"/>
        </w:rPr>
        <w:t xml:space="preserve"> </w:t>
      </w:r>
    </w:p>
    <w:p w:rsidR="003B11B6" w:rsidRPr="003332EE" w:rsidRDefault="003B11B6" w:rsidP="007B3442">
      <w:pPr>
        <w:spacing w:after="0" w:line="240" w:lineRule="auto"/>
        <w:jc w:val="both"/>
        <w:rPr>
          <w:rFonts w:ascii="Times New Roman" w:hAnsi="Times New Roman" w:cs="Times New Roman"/>
          <w:sz w:val="24"/>
          <w:szCs w:val="18"/>
        </w:rPr>
      </w:pPr>
    </w:p>
    <w:p w:rsidR="00161064" w:rsidRPr="003332EE" w:rsidRDefault="00C727EA" w:rsidP="007B3442">
      <w:pPr>
        <w:spacing w:after="0" w:line="240" w:lineRule="auto"/>
        <w:jc w:val="both"/>
        <w:rPr>
          <w:rFonts w:ascii="Times New Roman" w:hAnsi="Times New Roman" w:cs="Times New Roman"/>
          <w:sz w:val="24"/>
          <w:szCs w:val="18"/>
        </w:rPr>
      </w:pPr>
      <w:r>
        <w:rPr>
          <w:rFonts w:ascii="Times New Roman" w:hAnsi="Times New Roman" w:cs="Times New Roman"/>
          <w:sz w:val="24"/>
          <w:szCs w:val="18"/>
        </w:rPr>
        <w:t>2-</w:t>
      </w:r>
      <w:r w:rsidR="00161064" w:rsidRPr="003332EE">
        <w:rPr>
          <w:rFonts w:ascii="Times New Roman" w:hAnsi="Times New Roman" w:cs="Times New Roman"/>
          <w:sz w:val="24"/>
          <w:szCs w:val="18"/>
        </w:rPr>
        <w:t>Le</w:t>
      </w:r>
      <w:r w:rsidR="006A5771" w:rsidRPr="003332EE">
        <w:rPr>
          <w:rFonts w:ascii="Times New Roman" w:hAnsi="Times New Roman" w:cs="Times New Roman"/>
          <w:sz w:val="24"/>
          <w:szCs w:val="18"/>
        </w:rPr>
        <w:t xml:space="preserve"> champ des expérimentations</w:t>
      </w:r>
      <w:r w:rsidR="00CC2A78" w:rsidRPr="003332EE">
        <w:rPr>
          <w:rFonts w:ascii="Times New Roman" w:hAnsi="Times New Roman" w:cs="Times New Roman"/>
          <w:sz w:val="24"/>
          <w:szCs w:val="18"/>
        </w:rPr>
        <w:t xml:space="preserve"> par les acteurs/</w:t>
      </w:r>
      <w:proofErr w:type="spellStart"/>
      <w:r w:rsidR="00CC2A78" w:rsidRPr="003332EE">
        <w:rPr>
          <w:rFonts w:ascii="Times New Roman" w:hAnsi="Times New Roman" w:cs="Times New Roman"/>
          <w:sz w:val="24"/>
          <w:szCs w:val="18"/>
        </w:rPr>
        <w:t>trices</w:t>
      </w:r>
      <w:proofErr w:type="spellEnd"/>
      <w:r w:rsidR="00CC2A78" w:rsidRPr="003332EE">
        <w:rPr>
          <w:rFonts w:ascii="Times New Roman" w:hAnsi="Times New Roman" w:cs="Times New Roman"/>
          <w:sz w:val="24"/>
          <w:szCs w:val="18"/>
        </w:rPr>
        <w:t xml:space="preserve">  et les collectifs : regards et pratiques croisé</w:t>
      </w:r>
      <w:r w:rsidR="00161064" w:rsidRPr="003332EE">
        <w:rPr>
          <w:rFonts w:ascii="Times New Roman" w:hAnsi="Times New Roman" w:cs="Times New Roman"/>
          <w:sz w:val="24"/>
          <w:szCs w:val="18"/>
        </w:rPr>
        <w:t>s</w:t>
      </w:r>
    </w:p>
    <w:p w:rsidR="006A5771" w:rsidRPr="003332EE" w:rsidRDefault="006A5771" w:rsidP="007B3442">
      <w:pPr>
        <w:spacing w:after="0" w:line="240" w:lineRule="auto"/>
        <w:jc w:val="both"/>
        <w:rPr>
          <w:rFonts w:ascii="Times New Roman" w:hAnsi="Times New Roman" w:cs="Times New Roman"/>
          <w:sz w:val="24"/>
          <w:szCs w:val="18"/>
        </w:rPr>
      </w:pPr>
    </w:p>
    <w:p w:rsidR="006A5771" w:rsidRPr="003332EE" w:rsidRDefault="0017276D" w:rsidP="007B3442">
      <w:pPr>
        <w:widowControl w:val="0"/>
        <w:autoSpaceDE w:val="0"/>
        <w:autoSpaceDN w:val="0"/>
        <w:adjustRightInd w:val="0"/>
        <w:spacing w:after="0" w:line="240" w:lineRule="auto"/>
        <w:ind w:firstLine="708"/>
        <w:jc w:val="both"/>
        <w:rPr>
          <w:rFonts w:ascii="Times New Roman" w:hAnsi="Times New Roman" w:cs="Times"/>
          <w:sz w:val="24"/>
          <w:szCs w:val="18"/>
        </w:rPr>
      </w:pPr>
      <w:r w:rsidRPr="003332EE">
        <w:rPr>
          <w:rFonts w:ascii="Times New Roman" w:hAnsi="Times New Roman"/>
          <w:sz w:val="24"/>
          <w:szCs w:val="18"/>
        </w:rPr>
        <w:t>Le champ des expérimentations repose sur la rencontre entre les trois d</w:t>
      </w:r>
      <w:r w:rsidR="003B11B6" w:rsidRPr="003332EE">
        <w:rPr>
          <w:rFonts w:ascii="Times New Roman" w:hAnsi="Times New Roman"/>
          <w:sz w:val="24"/>
          <w:szCs w:val="18"/>
        </w:rPr>
        <w:t>omaine</w:t>
      </w:r>
      <w:r w:rsidRPr="003332EE">
        <w:rPr>
          <w:rFonts w:ascii="Times New Roman" w:hAnsi="Times New Roman"/>
          <w:sz w:val="24"/>
          <w:szCs w:val="18"/>
        </w:rPr>
        <w:t xml:space="preserve">s : art, animation, recherche. </w:t>
      </w:r>
      <w:r w:rsidR="00AE16E9" w:rsidRPr="003332EE">
        <w:rPr>
          <w:rFonts w:ascii="Times New Roman" w:hAnsi="Times New Roman"/>
          <w:sz w:val="24"/>
          <w:szCs w:val="18"/>
        </w:rPr>
        <w:t xml:space="preserve">Expérimenter pourrait être défini comme tester les croisements de leurs pratiques. </w:t>
      </w:r>
      <w:r w:rsidRPr="003332EE">
        <w:rPr>
          <w:rFonts w:ascii="Times New Roman" w:hAnsi="Times New Roman"/>
          <w:sz w:val="24"/>
          <w:szCs w:val="18"/>
        </w:rPr>
        <w:t xml:space="preserve">Ainsi, </w:t>
      </w:r>
      <w:r w:rsidR="006A5771" w:rsidRPr="003332EE">
        <w:rPr>
          <w:rFonts w:ascii="Times New Roman" w:hAnsi="Times New Roman" w:cs="Times"/>
          <w:sz w:val="24"/>
          <w:szCs w:val="18"/>
        </w:rPr>
        <w:t xml:space="preserve">il conviendra de distinguer ces apports selon les </w:t>
      </w:r>
      <w:r w:rsidR="003B11B6" w:rsidRPr="003332EE">
        <w:rPr>
          <w:rFonts w:ascii="Times New Roman" w:hAnsi="Times New Roman" w:cs="Times"/>
          <w:sz w:val="24"/>
          <w:szCs w:val="18"/>
        </w:rPr>
        <w:t>secteurs</w:t>
      </w:r>
      <w:r w:rsidR="006A5771" w:rsidRPr="003332EE">
        <w:rPr>
          <w:rFonts w:ascii="Times New Roman" w:hAnsi="Times New Roman" w:cs="Times"/>
          <w:sz w:val="24"/>
          <w:szCs w:val="18"/>
        </w:rPr>
        <w:t xml:space="preserve"> concernés (qui peuvent s’étendre à de nouvelles pratiques)</w:t>
      </w:r>
      <w:r w:rsidR="006D3793" w:rsidRPr="003332EE">
        <w:rPr>
          <w:rFonts w:ascii="Times New Roman" w:hAnsi="Times New Roman" w:cs="Times"/>
          <w:sz w:val="24"/>
          <w:szCs w:val="18"/>
        </w:rPr>
        <w:t xml:space="preserve">. Nous </w:t>
      </w:r>
      <w:r w:rsidR="003B11B6" w:rsidRPr="003332EE">
        <w:rPr>
          <w:rFonts w:ascii="Times New Roman" w:hAnsi="Times New Roman" w:cs="Times"/>
          <w:sz w:val="24"/>
          <w:szCs w:val="18"/>
        </w:rPr>
        <w:t>quest</w:t>
      </w:r>
      <w:r w:rsidR="006D3793" w:rsidRPr="003332EE">
        <w:rPr>
          <w:rFonts w:ascii="Times New Roman" w:hAnsi="Times New Roman" w:cs="Times"/>
          <w:sz w:val="24"/>
          <w:szCs w:val="18"/>
        </w:rPr>
        <w:t>ionner</w:t>
      </w:r>
      <w:r w:rsidR="003B11B6" w:rsidRPr="003332EE">
        <w:rPr>
          <w:rFonts w:ascii="Times New Roman" w:hAnsi="Times New Roman" w:cs="Times"/>
          <w:sz w:val="24"/>
          <w:szCs w:val="18"/>
        </w:rPr>
        <w:t xml:space="preserve">ons </w:t>
      </w:r>
      <w:r w:rsidR="006A5771" w:rsidRPr="003332EE">
        <w:rPr>
          <w:rFonts w:ascii="Times New Roman" w:hAnsi="Times New Roman" w:cs="Times"/>
          <w:sz w:val="24"/>
          <w:szCs w:val="18"/>
        </w:rPr>
        <w:t xml:space="preserve">le degré de proximité </w:t>
      </w:r>
      <w:r w:rsidR="005B1F8C" w:rsidRPr="003332EE">
        <w:rPr>
          <w:rFonts w:ascii="Times New Roman" w:hAnsi="Times New Roman" w:cs="Times"/>
          <w:sz w:val="24"/>
          <w:szCs w:val="18"/>
        </w:rPr>
        <w:t xml:space="preserve">entre </w:t>
      </w:r>
      <w:r w:rsidR="006A5771" w:rsidRPr="003332EE">
        <w:rPr>
          <w:rFonts w:ascii="Times New Roman" w:hAnsi="Times New Roman" w:cs="Times"/>
          <w:sz w:val="24"/>
          <w:szCs w:val="18"/>
        </w:rPr>
        <w:t>domaine</w:t>
      </w:r>
      <w:r w:rsidR="005B1F8C" w:rsidRPr="003332EE">
        <w:rPr>
          <w:rFonts w:ascii="Times New Roman" w:hAnsi="Times New Roman" w:cs="Times"/>
          <w:sz w:val="24"/>
          <w:szCs w:val="18"/>
        </w:rPr>
        <w:t>s</w:t>
      </w:r>
      <w:r w:rsidR="006A5771" w:rsidRPr="003332EE">
        <w:rPr>
          <w:rFonts w:ascii="Times New Roman" w:hAnsi="Times New Roman" w:cs="Times"/>
          <w:sz w:val="24"/>
          <w:szCs w:val="18"/>
        </w:rPr>
        <w:t xml:space="preserve"> artistique</w:t>
      </w:r>
      <w:r w:rsidR="005B1F8C" w:rsidRPr="003332EE">
        <w:rPr>
          <w:rFonts w:ascii="Times New Roman" w:hAnsi="Times New Roman" w:cs="Times"/>
          <w:sz w:val="24"/>
          <w:szCs w:val="18"/>
        </w:rPr>
        <w:t>, scientifiques et d’animation</w:t>
      </w:r>
      <w:r w:rsidR="00D329D3" w:rsidRPr="003332EE">
        <w:rPr>
          <w:rFonts w:ascii="Times New Roman" w:hAnsi="Times New Roman" w:cs="Times"/>
          <w:sz w:val="24"/>
          <w:szCs w:val="18"/>
        </w:rPr>
        <w:t xml:space="preserve"> (MICHAUD)</w:t>
      </w:r>
      <w:r w:rsidR="005B1F8C" w:rsidRPr="003332EE">
        <w:rPr>
          <w:rFonts w:ascii="Times New Roman" w:hAnsi="Times New Roman" w:cs="Times"/>
          <w:sz w:val="24"/>
          <w:szCs w:val="18"/>
        </w:rPr>
        <w:t>. Nous interrogerons</w:t>
      </w:r>
      <w:r w:rsidR="006A5771" w:rsidRPr="003332EE">
        <w:rPr>
          <w:rFonts w:ascii="Times New Roman" w:hAnsi="Times New Roman" w:cs="Times"/>
          <w:sz w:val="24"/>
          <w:szCs w:val="18"/>
        </w:rPr>
        <w:t xml:space="preserve"> la faço</w:t>
      </w:r>
      <w:r w:rsidR="005B1F8C" w:rsidRPr="003332EE">
        <w:rPr>
          <w:rFonts w:ascii="Times New Roman" w:hAnsi="Times New Roman" w:cs="Times"/>
          <w:sz w:val="24"/>
          <w:szCs w:val="18"/>
        </w:rPr>
        <w:t xml:space="preserve">n de considérer et de définir </w:t>
      </w:r>
      <w:r w:rsidR="006A5771" w:rsidRPr="003332EE">
        <w:rPr>
          <w:rFonts w:ascii="Times New Roman" w:hAnsi="Times New Roman" w:cs="Times"/>
          <w:sz w:val="24"/>
          <w:szCs w:val="18"/>
        </w:rPr>
        <w:t>art</w:t>
      </w:r>
      <w:r w:rsidR="005B1F8C" w:rsidRPr="003332EE">
        <w:rPr>
          <w:rFonts w:ascii="Times New Roman" w:hAnsi="Times New Roman" w:cs="Times"/>
          <w:sz w:val="24"/>
          <w:szCs w:val="18"/>
        </w:rPr>
        <w:t xml:space="preserve"> et recherche dans le</w:t>
      </w:r>
      <w:r w:rsidR="006A5771" w:rsidRPr="003332EE">
        <w:rPr>
          <w:rFonts w:ascii="Times New Roman" w:hAnsi="Times New Roman" w:cs="Times"/>
          <w:sz w:val="24"/>
          <w:szCs w:val="18"/>
        </w:rPr>
        <w:t>s pratiques</w:t>
      </w:r>
      <w:r w:rsidR="005B1F8C" w:rsidRPr="003332EE">
        <w:rPr>
          <w:rFonts w:ascii="Times New Roman" w:hAnsi="Times New Roman" w:cs="Times"/>
          <w:sz w:val="24"/>
          <w:szCs w:val="18"/>
        </w:rPr>
        <w:t xml:space="preserve"> d’animation</w:t>
      </w:r>
      <w:r w:rsidR="006A5771" w:rsidRPr="003332EE">
        <w:rPr>
          <w:rFonts w:ascii="Times New Roman" w:hAnsi="Times New Roman" w:cs="Times"/>
          <w:sz w:val="24"/>
          <w:szCs w:val="18"/>
        </w:rPr>
        <w:t xml:space="preserve">, </w:t>
      </w:r>
      <w:r w:rsidR="005B1F8C" w:rsidRPr="003332EE">
        <w:rPr>
          <w:rFonts w:ascii="Times New Roman" w:hAnsi="Times New Roman" w:cs="Times"/>
          <w:sz w:val="24"/>
          <w:szCs w:val="18"/>
        </w:rPr>
        <w:t xml:space="preserve">dans </w:t>
      </w:r>
      <w:r w:rsidR="006A5771" w:rsidRPr="003332EE">
        <w:rPr>
          <w:rFonts w:ascii="Times New Roman" w:hAnsi="Times New Roman" w:cs="Times"/>
          <w:sz w:val="24"/>
          <w:szCs w:val="18"/>
        </w:rPr>
        <w:t>le contexte (</w:t>
      </w:r>
      <w:r w:rsidR="006D3793" w:rsidRPr="003332EE">
        <w:rPr>
          <w:rFonts w:ascii="Times New Roman" w:hAnsi="Times New Roman" w:cs="Times"/>
          <w:sz w:val="24"/>
          <w:szCs w:val="18"/>
        </w:rPr>
        <w:t>sociogéographique et politique)</w:t>
      </w:r>
      <w:r w:rsidR="006A5771" w:rsidRPr="003332EE">
        <w:rPr>
          <w:rFonts w:ascii="Times New Roman" w:hAnsi="Times New Roman" w:cs="Times"/>
          <w:sz w:val="24"/>
          <w:szCs w:val="18"/>
        </w:rPr>
        <w:t xml:space="preserve"> </w:t>
      </w:r>
      <w:r w:rsidR="006D3793" w:rsidRPr="003332EE">
        <w:rPr>
          <w:rFonts w:ascii="Times New Roman" w:hAnsi="Times New Roman" w:cs="Times"/>
          <w:sz w:val="24"/>
          <w:szCs w:val="18"/>
        </w:rPr>
        <w:t>et</w:t>
      </w:r>
      <w:r w:rsidR="005B1F8C" w:rsidRPr="003332EE">
        <w:rPr>
          <w:rFonts w:ascii="Times New Roman" w:hAnsi="Times New Roman" w:cs="Times"/>
          <w:sz w:val="24"/>
          <w:szCs w:val="18"/>
        </w:rPr>
        <w:t xml:space="preserve"> pour</w:t>
      </w:r>
      <w:r w:rsidR="006D3793" w:rsidRPr="003332EE">
        <w:rPr>
          <w:rFonts w:ascii="Times New Roman" w:hAnsi="Times New Roman" w:cs="Times"/>
          <w:sz w:val="24"/>
          <w:szCs w:val="18"/>
        </w:rPr>
        <w:t xml:space="preserve"> </w:t>
      </w:r>
      <w:r w:rsidR="006A5771" w:rsidRPr="003332EE">
        <w:rPr>
          <w:rFonts w:ascii="Times New Roman" w:hAnsi="Times New Roman" w:cs="Times"/>
          <w:sz w:val="24"/>
          <w:szCs w:val="18"/>
        </w:rPr>
        <w:t xml:space="preserve">les objectifs et les publics considérés. </w:t>
      </w:r>
    </w:p>
    <w:p w:rsidR="00151E12" w:rsidRPr="003332EE" w:rsidRDefault="00FE15E2" w:rsidP="007B3442">
      <w:pPr>
        <w:spacing w:after="0" w:line="240" w:lineRule="auto"/>
        <w:ind w:firstLine="708"/>
        <w:jc w:val="both"/>
        <w:rPr>
          <w:rFonts w:ascii="Times New Roman" w:hAnsi="Times New Roman"/>
          <w:sz w:val="24"/>
          <w:szCs w:val="18"/>
        </w:rPr>
      </w:pPr>
      <w:r w:rsidRPr="003332EE">
        <w:rPr>
          <w:rFonts w:ascii="Times New Roman" w:hAnsi="Times New Roman" w:cs="Times"/>
          <w:sz w:val="24"/>
          <w:szCs w:val="18"/>
        </w:rPr>
        <w:t>L</w:t>
      </w:r>
      <w:r w:rsidR="006A5771" w:rsidRPr="003332EE">
        <w:rPr>
          <w:rFonts w:ascii="Times New Roman" w:hAnsi="Times New Roman" w:cs="Times"/>
          <w:sz w:val="24"/>
          <w:szCs w:val="18"/>
        </w:rPr>
        <w:t xml:space="preserve">’interdisciplinarité que permettent ces croisements de l’animation et des pratiques artistiques étendues aux questionnements scientifiques (ethnologie, </w:t>
      </w:r>
      <w:r w:rsidR="006D3793" w:rsidRPr="003332EE">
        <w:rPr>
          <w:rFonts w:ascii="Times New Roman" w:hAnsi="Times New Roman" w:cs="Times"/>
          <w:sz w:val="24"/>
          <w:szCs w:val="18"/>
        </w:rPr>
        <w:t xml:space="preserve">anthropologie, </w:t>
      </w:r>
      <w:r w:rsidR="006A5771" w:rsidRPr="003332EE">
        <w:rPr>
          <w:rFonts w:ascii="Times New Roman" w:hAnsi="Times New Roman" w:cs="Times"/>
          <w:sz w:val="24"/>
          <w:szCs w:val="18"/>
        </w:rPr>
        <w:t>sociologie, esthétique, psychologie, voire en sciences dites dures</w:t>
      </w:r>
      <w:r w:rsidR="006D3793" w:rsidRPr="003332EE">
        <w:rPr>
          <w:rFonts w:ascii="Times New Roman" w:hAnsi="Times New Roman" w:cs="Times"/>
          <w:sz w:val="24"/>
          <w:szCs w:val="18"/>
        </w:rPr>
        <w:t>…</w:t>
      </w:r>
      <w:r w:rsidR="006A5771" w:rsidRPr="003332EE">
        <w:rPr>
          <w:rFonts w:ascii="Times New Roman" w:hAnsi="Times New Roman" w:cs="Times"/>
          <w:sz w:val="24"/>
          <w:szCs w:val="18"/>
        </w:rPr>
        <w:t>), enrich</w:t>
      </w:r>
      <w:r w:rsidR="00151E12" w:rsidRPr="003332EE">
        <w:rPr>
          <w:rFonts w:ascii="Times New Roman" w:hAnsi="Times New Roman" w:cs="Times"/>
          <w:sz w:val="24"/>
          <w:szCs w:val="18"/>
        </w:rPr>
        <w:t>i</w:t>
      </w:r>
      <w:r w:rsidR="00956A51" w:rsidRPr="003332EE">
        <w:rPr>
          <w:rFonts w:ascii="Times New Roman" w:hAnsi="Times New Roman" w:cs="Times"/>
          <w:sz w:val="24"/>
          <w:szCs w:val="18"/>
        </w:rPr>
        <w:t>r</w:t>
      </w:r>
      <w:r w:rsidR="006D3793" w:rsidRPr="003332EE">
        <w:rPr>
          <w:rFonts w:ascii="Times New Roman" w:hAnsi="Times New Roman" w:cs="Times"/>
          <w:sz w:val="24"/>
          <w:szCs w:val="18"/>
        </w:rPr>
        <w:t>a</w:t>
      </w:r>
      <w:r w:rsidR="005B1F8C" w:rsidRPr="003332EE">
        <w:rPr>
          <w:rFonts w:ascii="Times New Roman" w:hAnsi="Times New Roman" w:cs="Times"/>
          <w:sz w:val="24"/>
          <w:szCs w:val="18"/>
        </w:rPr>
        <w:t xml:space="preserve"> notre réflexion à propos des métiers de l’animation, de la fonction d’animation, de la place des animateurs/</w:t>
      </w:r>
      <w:proofErr w:type="spellStart"/>
      <w:r w:rsidR="005B1F8C" w:rsidRPr="003332EE">
        <w:rPr>
          <w:rFonts w:ascii="Times New Roman" w:hAnsi="Times New Roman" w:cs="Times"/>
          <w:sz w:val="24"/>
          <w:szCs w:val="18"/>
        </w:rPr>
        <w:t>trices</w:t>
      </w:r>
      <w:proofErr w:type="spellEnd"/>
      <w:r w:rsidR="00151E12" w:rsidRPr="003332EE">
        <w:rPr>
          <w:rFonts w:ascii="Times New Roman" w:hAnsi="Times New Roman" w:cs="Times"/>
          <w:sz w:val="24"/>
          <w:szCs w:val="18"/>
        </w:rPr>
        <w:t xml:space="preserve">. </w:t>
      </w:r>
      <w:r w:rsidR="006D3793" w:rsidRPr="003332EE">
        <w:rPr>
          <w:rFonts w:ascii="Times New Roman" w:hAnsi="Times New Roman" w:cs="Times"/>
          <w:sz w:val="24"/>
          <w:szCs w:val="18"/>
        </w:rPr>
        <w:t>F</w:t>
      </w:r>
      <w:r w:rsidR="006D3793" w:rsidRPr="003332EE">
        <w:rPr>
          <w:rFonts w:ascii="Times New Roman" w:hAnsi="Times New Roman"/>
          <w:sz w:val="24"/>
          <w:szCs w:val="18"/>
        </w:rPr>
        <w:t>ormes d’écriture, de créations, de restitutions, de mises en images ou en sons, collectes, méthodes d’enquête : c’est sur ces</w:t>
      </w:r>
      <w:r w:rsidR="00151E12" w:rsidRPr="003332EE">
        <w:rPr>
          <w:rFonts w:ascii="Times New Roman" w:hAnsi="Times New Roman"/>
          <w:sz w:val="24"/>
          <w:szCs w:val="18"/>
        </w:rPr>
        <w:t xml:space="preserve"> que </w:t>
      </w:r>
      <w:r w:rsidR="006D3793" w:rsidRPr="003332EE">
        <w:rPr>
          <w:rFonts w:ascii="Times New Roman" w:hAnsi="Times New Roman"/>
          <w:sz w:val="24"/>
          <w:szCs w:val="18"/>
        </w:rPr>
        <w:t xml:space="preserve">gestes partagés que </w:t>
      </w:r>
      <w:r w:rsidR="00151E12" w:rsidRPr="003332EE">
        <w:rPr>
          <w:rFonts w:ascii="Times New Roman" w:hAnsi="Times New Roman"/>
          <w:sz w:val="24"/>
          <w:szCs w:val="18"/>
        </w:rPr>
        <w:t xml:space="preserve">nous souhaitons amener le dialogue entre animation socioculturelle, recherches scientifiques, pratiques artistiques. </w:t>
      </w:r>
    </w:p>
    <w:p w:rsidR="00161064" w:rsidRPr="003332EE" w:rsidRDefault="00161064" w:rsidP="007B3442">
      <w:pPr>
        <w:spacing w:after="0" w:line="240" w:lineRule="auto"/>
        <w:jc w:val="both"/>
        <w:rPr>
          <w:rFonts w:ascii="Times New Roman" w:hAnsi="Times New Roman" w:cs="Times New Roman"/>
          <w:sz w:val="24"/>
          <w:szCs w:val="18"/>
        </w:rPr>
      </w:pPr>
    </w:p>
    <w:p w:rsidR="00151E12" w:rsidRPr="003332EE" w:rsidRDefault="006D3793" w:rsidP="007B3442">
      <w:pPr>
        <w:spacing w:after="0" w:line="240" w:lineRule="auto"/>
        <w:jc w:val="both"/>
        <w:rPr>
          <w:rFonts w:ascii="Times New Roman" w:hAnsi="Times New Roman" w:cs="Times New Roman"/>
          <w:sz w:val="24"/>
          <w:szCs w:val="18"/>
        </w:rPr>
      </w:pPr>
      <w:r w:rsidRPr="003332EE">
        <w:rPr>
          <w:rFonts w:ascii="Times New Roman" w:hAnsi="Times New Roman" w:cs="Times New Roman"/>
          <w:sz w:val="24"/>
          <w:szCs w:val="18"/>
        </w:rPr>
        <w:t>3</w:t>
      </w:r>
      <w:r w:rsidR="00161064" w:rsidRPr="003332EE">
        <w:rPr>
          <w:rFonts w:ascii="Times New Roman" w:hAnsi="Times New Roman" w:cs="Times New Roman"/>
          <w:sz w:val="24"/>
          <w:szCs w:val="18"/>
        </w:rPr>
        <w:t xml:space="preserve"> – Dimensions </w:t>
      </w:r>
      <w:r w:rsidR="00A06074" w:rsidRPr="003332EE">
        <w:rPr>
          <w:rFonts w:ascii="Times New Roman" w:hAnsi="Times New Roman" w:cs="Times New Roman"/>
          <w:sz w:val="24"/>
          <w:szCs w:val="18"/>
        </w:rPr>
        <w:t>citoyennes par la créativité</w:t>
      </w:r>
    </w:p>
    <w:p w:rsidR="00A06074" w:rsidRPr="003332EE" w:rsidRDefault="00A06074" w:rsidP="00A06074">
      <w:pPr>
        <w:spacing w:after="0" w:line="240" w:lineRule="auto"/>
        <w:jc w:val="both"/>
        <w:rPr>
          <w:rFonts w:ascii="Times New Roman" w:hAnsi="Times New Roman" w:cs="Times New Roman"/>
          <w:sz w:val="24"/>
          <w:szCs w:val="18"/>
        </w:rPr>
      </w:pPr>
    </w:p>
    <w:p w:rsidR="003332EE" w:rsidRPr="003332EE" w:rsidRDefault="00956A51" w:rsidP="003332EE">
      <w:pPr>
        <w:pStyle w:val="Commentaire"/>
        <w:rPr>
          <w:rFonts w:ascii="Times New Roman" w:hAnsi="Times New Roman"/>
        </w:rPr>
      </w:pPr>
      <w:r w:rsidRPr="003332EE">
        <w:rPr>
          <w:rFonts w:ascii="Times New Roman" w:hAnsi="Times New Roman" w:cs="Times New Roman"/>
          <w:szCs w:val="18"/>
        </w:rPr>
        <w:t xml:space="preserve">Les expérimentations </w:t>
      </w:r>
      <w:r w:rsidR="00161064" w:rsidRPr="003332EE">
        <w:rPr>
          <w:rFonts w:ascii="Times New Roman" w:hAnsi="Times New Roman" w:cs="Times New Roman"/>
          <w:szCs w:val="18"/>
        </w:rPr>
        <w:t xml:space="preserve">dans le champ de l’animation, de l’art et de la recherche </w:t>
      </w:r>
      <w:r w:rsidRPr="003332EE">
        <w:rPr>
          <w:rFonts w:ascii="Times New Roman" w:hAnsi="Times New Roman" w:cs="Times New Roman"/>
          <w:szCs w:val="18"/>
        </w:rPr>
        <w:t>s’intéressent à la sensibilisation d</w:t>
      </w:r>
      <w:r w:rsidR="003332EE" w:rsidRPr="003332EE">
        <w:rPr>
          <w:rFonts w:ascii="Times New Roman" w:hAnsi="Times New Roman" w:cs="Times New Roman"/>
          <w:szCs w:val="18"/>
        </w:rPr>
        <w:t xml:space="preserve">es </w:t>
      </w:r>
      <w:r w:rsidRPr="003332EE">
        <w:rPr>
          <w:rFonts w:ascii="Times New Roman" w:hAnsi="Times New Roman" w:cs="Times New Roman"/>
          <w:szCs w:val="18"/>
        </w:rPr>
        <w:t>public</w:t>
      </w:r>
      <w:r w:rsidR="003332EE" w:rsidRPr="003332EE">
        <w:rPr>
          <w:rFonts w:ascii="Times New Roman" w:hAnsi="Times New Roman" w:cs="Times New Roman"/>
          <w:szCs w:val="18"/>
        </w:rPr>
        <w:t>s</w:t>
      </w:r>
      <w:r w:rsidRPr="003332EE">
        <w:rPr>
          <w:rFonts w:ascii="Times New Roman" w:hAnsi="Times New Roman" w:cs="Times New Roman"/>
          <w:szCs w:val="18"/>
        </w:rPr>
        <w:t xml:space="preserve"> dans sa dimension sociale, d’une façon non plus hiérarchique et verticale, mais </w:t>
      </w:r>
      <w:r w:rsidR="003332EE" w:rsidRPr="003332EE">
        <w:rPr>
          <w:rFonts w:ascii="Times New Roman" w:hAnsi="Times New Roman"/>
        </w:rPr>
        <w:t>selon une implication de coopération et de réciprocité, plus horizontale</w:t>
      </w:r>
    </w:p>
    <w:p w:rsidR="00785FFA" w:rsidRPr="003332EE" w:rsidRDefault="00A06074" w:rsidP="00A06074">
      <w:pPr>
        <w:spacing w:after="0" w:line="240" w:lineRule="auto"/>
        <w:jc w:val="both"/>
        <w:rPr>
          <w:rFonts w:ascii="Times New Roman" w:hAnsi="Times New Roman" w:cs="Times New Roman"/>
          <w:sz w:val="24"/>
          <w:szCs w:val="18"/>
        </w:rPr>
      </w:pPr>
      <w:r w:rsidRPr="003332EE">
        <w:rPr>
          <w:rFonts w:ascii="Times New Roman" w:hAnsi="Times New Roman" w:cs="Times"/>
          <w:sz w:val="24"/>
          <w:szCs w:val="18"/>
        </w:rPr>
        <w:t>Il s’agira</w:t>
      </w:r>
      <w:r w:rsidR="00785FFA" w:rsidRPr="003332EE">
        <w:rPr>
          <w:rFonts w:ascii="Times New Roman" w:hAnsi="Times New Roman" w:cs="Times"/>
          <w:sz w:val="24"/>
          <w:szCs w:val="18"/>
        </w:rPr>
        <w:t xml:space="preserve"> d’interroger les frontières parfois ténues entre l’animation de l’art et l’animation par l’art, étant donné que cette notion s’entend comme expérimentations de pratiques plus que comme domaine institutionnalisé. Des artistes sont souvent sollicités pour proposer leurs regards sur une question, un objet de recherche soulevé, à destination d’un certain public et dans un territoire identifié.</w:t>
      </w:r>
      <w:r w:rsidRPr="003332EE">
        <w:rPr>
          <w:rFonts w:ascii="Times New Roman" w:hAnsi="Times New Roman" w:cs="Times"/>
          <w:sz w:val="24"/>
          <w:szCs w:val="18"/>
        </w:rPr>
        <w:t xml:space="preserve"> </w:t>
      </w:r>
      <w:r w:rsidR="00785FFA" w:rsidRPr="003332EE">
        <w:rPr>
          <w:rFonts w:ascii="Times New Roman" w:hAnsi="Times New Roman" w:cs="Times"/>
          <w:sz w:val="24"/>
          <w:szCs w:val="18"/>
        </w:rPr>
        <w:t>Ne devons-nous pas élargir le point de vue sur les pratiques artistiques d’animation aux pratiques d</w:t>
      </w:r>
      <w:r w:rsidR="003332EE" w:rsidRPr="003332EE">
        <w:rPr>
          <w:rFonts w:ascii="Times New Roman" w:hAnsi="Times New Roman" w:cs="Times"/>
          <w:sz w:val="24"/>
          <w:szCs w:val="18"/>
        </w:rPr>
        <w:t>es arts</w:t>
      </w:r>
      <w:r w:rsidR="00785FFA" w:rsidRPr="003332EE">
        <w:rPr>
          <w:rFonts w:ascii="Times New Roman" w:hAnsi="Times New Roman" w:cs="Times"/>
          <w:sz w:val="24"/>
          <w:szCs w:val="18"/>
        </w:rPr>
        <w:t xml:space="preserve"> pour </w:t>
      </w:r>
      <w:r w:rsidRPr="003332EE">
        <w:rPr>
          <w:rFonts w:ascii="Times New Roman" w:hAnsi="Times New Roman" w:cs="Times"/>
          <w:sz w:val="24"/>
          <w:szCs w:val="18"/>
        </w:rPr>
        <w:t xml:space="preserve">permettre l’expression ou le partage </w:t>
      </w:r>
      <w:r w:rsidR="00A109BC" w:rsidRPr="003332EE">
        <w:rPr>
          <w:rFonts w:ascii="Times New Roman" w:hAnsi="Times New Roman" w:cs="Times"/>
          <w:sz w:val="24"/>
          <w:szCs w:val="18"/>
        </w:rPr>
        <w:t>dans le cadre de l’</w:t>
      </w:r>
      <w:r w:rsidR="00785FFA" w:rsidRPr="003332EE">
        <w:rPr>
          <w:rFonts w:ascii="Times New Roman" w:hAnsi="Times New Roman" w:cs="Times"/>
          <w:sz w:val="24"/>
          <w:szCs w:val="18"/>
        </w:rPr>
        <w:t>animation</w:t>
      </w:r>
      <w:r w:rsidR="00A109BC" w:rsidRPr="003332EE">
        <w:rPr>
          <w:rFonts w:ascii="Times New Roman" w:hAnsi="Times New Roman" w:cs="Times"/>
          <w:sz w:val="24"/>
          <w:szCs w:val="18"/>
        </w:rPr>
        <w:t xml:space="preserve"> socioculturelle </w:t>
      </w:r>
      <w:r w:rsidR="00785FFA" w:rsidRPr="003332EE">
        <w:rPr>
          <w:rFonts w:ascii="Times New Roman" w:hAnsi="Times New Roman" w:cs="Times"/>
          <w:sz w:val="24"/>
          <w:szCs w:val="18"/>
        </w:rPr>
        <w:t>?</w:t>
      </w:r>
      <w:r w:rsidRPr="003332EE">
        <w:rPr>
          <w:rFonts w:ascii="Times New Roman" w:hAnsi="Times New Roman" w:cs="Times"/>
          <w:sz w:val="24"/>
          <w:szCs w:val="18"/>
        </w:rPr>
        <w:t xml:space="preserve"> De même des </w:t>
      </w:r>
      <w:proofErr w:type="spellStart"/>
      <w:r w:rsidRPr="003332EE">
        <w:rPr>
          <w:rFonts w:ascii="Times New Roman" w:hAnsi="Times New Roman" w:cs="Times"/>
          <w:sz w:val="24"/>
          <w:szCs w:val="18"/>
        </w:rPr>
        <w:t>chercheur-e-s</w:t>
      </w:r>
      <w:proofErr w:type="spellEnd"/>
      <w:r w:rsidRPr="003332EE">
        <w:rPr>
          <w:rFonts w:ascii="Times New Roman" w:hAnsi="Times New Roman" w:cs="Times"/>
          <w:sz w:val="24"/>
          <w:szCs w:val="18"/>
        </w:rPr>
        <w:t xml:space="preserve"> sont fréquemment </w:t>
      </w:r>
      <w:proofErr w:type="spellStart"/>
      <w:r w:rsidRPr="003332EE">
        <w:rPr>
          <w:rFonts w:ascii="Times New Roman" w:hAnsi="Times New Roman" w:cs="Times"/>
          <w:sz w:val="24"/>
          <w:szCs w:val="18"/>
        </w:rPr>
        <w:t>sollicité</w:t>
      </w:r>
      <w:r w:rsidR="004F78DE">
        <w:rPr>
          <w:rFonts w:ascii="Times New Roman" w:hAnsi="Times New Roman" w:cs="Times"/>
          <w:sz w:val="24"/>
          <w:szCs w:val="18"/>
        </w:rPr>
        <w:t>-e-</w:t>
      </w:r>
      <w:r w:rsidRPr="003332EE">
        <w:rPr>
          <w:rFonts w:ascii="Times New Roman" w:hAnsi="Times New Roman" w:cs="Times"/>
          <w:sz w:val="24"/>
          <w:szCs w:val="18"/>
        </w:rPr>
        <w:t>s</w:t>
      </w:r>
      <w:proofErr w:type="spellEnd"/>
      <w:r w:rsidRPr="003332EE">
        <w:rPr>
          <w:rFonts w:ascii="Times New Roman" w:hAnsi="Times New Roman" w:cs="Times"/>
          <w:sz w:val="24"/>
          <w:szCs w:val="18"/>
        </w:rPr>
        <w:t xml:space="preserve"> par les animateurs/</w:t>
      </w:r>
      <w:proofErr w:type="spellStart"/>
      <w:r w:rsidRPr="003332EE">
        <w:rPr>
          <w:rFonts w:ascii="Times New Roman" w:hAnsi="Times New Roman" w:cs="Times"/>
          <w:sz w:val="24"/>
          <w:szCs w:val="18"/>
        </w:rPr>
        <w:t>trices</w:t>
      </w:r>
      <w:proofErr w:type="spellEnd"/>
      <w:r w:rsidRPr="003332EE">
        <w:rPr>
          <w:rFonts w:ascii="Times New Roman" w:hAnsi="Times New Roman" w:cs="Times"/>
          <w:sz w:val="24"/>
          <w:szCs w:val="18"/>
        </w:rPr>
        <w:t xml:space="preserve"> pour éclairer leurs pratiques, p</w:t>
      </w:r>
      <w:r w:rsidR="00437052" w:rsidRPr="003332EE">
        <w:rPr>
          <w:rFonts w:ascii="Times New Roman" w:hAnsi="Times New Roman" w:cs="Times"/>
          <w:sz w:val="24"/>
          <w:szCs w:val="18"/>
        </w:rPr>
        <w:t xml:space="preserve">our accompagner un projet etc. </w:t>
      </w:r>
      <w:r w:rsidR="004F78DE">
        <w:rPr>
          <w:rFonts w:ascii="Times New Roman" w:hAnsi="Times New Roman" w:cs="Times"/>
          <w:sz w:val="24"/>
          <w:szCs w:val="18"/>
        </w:rPr>
        <w:t>Comment s</w:t>
      </w:r>
      <w:r w:rsidR="00437052" w:rsidRPr="003332EE">
        <w:rPr>
          <w:rFonts w:ascii="Times New Roman" w:hAnsi="Times New Roman" w:cs="Times"/>
          <w:sz w:val="24"/>
          <w:szCs w:val="18"/>
        </w:rPr>
        <w:t>’articulent l</w:t>
      </w:r>
      <w:r w:rsidRPr="003332EE">
        <w:rPr>
          <w:rFonts w:ascii="Times New Roman" w:hAnsi="Times New Roman" w:cs="Times"/>
          <w:sz w:val="24"/>
          <w:szCs w:val="18"/>
        </w:rPr>
        <w:t xml:space="preserve">a création </w:t>
      </w:r>
      <w:r w:rsidR="005B1F8C" w:rsidRPr="003332EE">
        <w:rPr>
          <w:rFonts w:ascii="Times New Roman" w:hAnsi="Times New Roman" w:cs="Times"/>
          <w:sz w:val="24"/>
          <w:szCs w:val="18"/>
        </w:rPr>
        <w:t>par la recherche et</w:t>
      </w:r>
      <w:r w:rsidRPr="003332EE">
        <w:rPr>
          <w:rFonts w:ascii="Times New Roman" w:hAnsi="Times New Roman" w:cs="Times"/>
          <w:sz w:val="24"/>
          <w:szCs w:val="18"/>
        </w:rPr>
        <w:t xml:space="preserve"> par l’animation</w:t>
      </w:r>
      <w:r w:rsidR="005B1F8C" w:rsidRPr="003332EE">
        <w:rPr>
          <w:rFonts w:ascii="Times New Roman" w:hAnsi="Times New Roman" w:cs="Times"/>
          <w:sz w:val="24"/>
          <w:szCs w:val="18"/>
        </w:rPr>
        <w:t xml:space="preserve"> et  la création de l’animation et de la recherche et la rech</w:t>
      </w:r>
      <w:r w:rsidR="00437052" w:rsidRPr="003332EE">
        <w:rPr>
          <w:rFonts w:ascii="Times New Roman" w:hAnsi="Times New Roman" w:cs="Times"/>
          <w:sz w:val="24"/>
          <w:szCs w:val="18"/>
        </w:rPr>
        <w:t>erche par l’animation et les arts ?</w:t>
      </w:r>
    </w:p>
    <w:p w:rsidR="00151E12" w:rsidRPr="007B3442" w:rsidRDefault="00227B2B" w:rsidP="007B3442">
      <w:pPr>
        <w:spacing w:after="0" w:line="240" w:lineRule="auto"/>
        <w:jc w:val="both"/>
        <w:rPr>
          <w:rFonts w:ascii="Times New Roman" w:hAnsi="Times New Roman" w:cs="Times"/>
          <w:sz w:val="18"/>
          <w:szCs w:val="18"/>
        </w:rPr>
      </w:pPr>
      <w:r>
        <w:rPr>
          <w:rFonts w:ascii="Times New Roman" w:hAnsi="Times New Roman" w:cs="Times"/>
          <w:sz w:val="18"/>
          <w:szCs w:val="18"/>
        </w:rPr>
        <w:t xml:space="preserve"> </w:t>
      </w:r>
    </w:p>
    <w:p w:rsidR="00151E12" w:rsidRPr="00B709DE" w:rsidRDefault="006D3793" w:rsidP="007B3442">
      <w:pPr>
        <w:spacing w:after="0" w:line="240" w:lineRule="auto"/>
        <w:jc w:val="both"/>
        <w:rPr>
          <w:rFonts w:ascii="Times New Roman" w:hAnsi="Times New Roman" w:cs="Times New Roman"/>
          <w:sz w:val="24"/>
          <w:szCs w:val="18"/>
        </w:rPr>
      </w:pPr>
      <w:r w:rsidRPr="00B709DE">
        <w:rPr>
          <w:rFonts w:ascii="Times New Roman" w:hAnsi="Times New Roman" w:cs="Times New Roman"/>
          <w:sz w:val="24"/>
          <w:szCs w:val="18"/>
        </w:rPr>
        <w:t>4</w:t>
      </w:r>
      <w:r w:rsidR="00151E12" w:rsidRPr="00B709DE">
        <w:rPr>
          <w:rFonts w:ascii="Times New Roman" w:hAnsi="Times New Roman" w:cs="Times New Roman"/>
          <w:sz w:val="24"/>
          <w:szCs w:val="18"/>
        </w:rPr>
        <w:t xml:space="preserve"> –</w:t>
      </w:r>
      <w:r w:rsidRPr="00B709DE">
        <w:rPr>
          <w:rFonts w:ascii="Times New Roman" w:hAnsi="Times New Roman" w:cs="Times New Roman"/>
          <w:sz w:val="24"/>
          <w:szCs w:val="18"/>
        </w:rPr>
        <w:t>Transmission</w:t>
      </w:r>
      <w:r w:rsidR="00A109BC" w:rsidRPr="00B709DE">
        <w:rPr>
          <w:rFonts w:ascii="Times New Roman" w:hAnsi="Times New Roman" w:cs="Times New Roman"/>
          <w:sz w:val="24"/>
          <w:szCs w:val="18"/>
        </w:rPr>
        <w:t>,</w:t>
      </w:r>
      <w:r w:rsidRPr="00B709DE">
        <w:rPr>
          <w:rFonts w:ascii="Times New Roman" w:hAnsi="Times New Roman" w:cs="Times New Roman"/>
          <w:sz w:val="24"/>
          <w:szCs w:val="18"/>
        </w:rPr>
        <w:t xml:space="preserve"> appropriation</w:t>
      </w:r>
      <w:r w:rsidR="00A109BC" w:rsidRPr="00B709DE">
        <w:rPr>
          <w:rFonts w:ascii="Times New Roman" w:hAnsi="Times New Roman" w:cs="Times New Roman"/>
          <w:sz w:val="24"/>
          <w:szCs w:val="18"/>
        </w:rPr>
        <w:t xml:space="preserve"> et</w:t>
      </w:r>
      <w:r w:rsidRPr="00B709DE">
        <w:rPr>
          <w:rFonts w:ascii="Times New Roman" w:hAnsi="Times New Roman" w:cs="Times New Roman"/>
          <w:sz w:val="24"/>
          <w:szCs w:val="18"/>
        </w:rPr>
        <w:t xml:space="preserve"> réception</w:t>
      </w:r>
      <w:r w:rsidR="00151E12" w:rsidRPr="00B709DE">
        <w:rPr>
          <w:rFonts w:ascii="Times New Roman" w:hAnsi="Times New Roman" w:cs="Times New Roman"/>
          <w:sz w:val="24"/>
          <w:szCs w:val="18"/>
        </w:rPr>
        <w:t xml:space="preserve"> </w:t>
      </w:r>
      <w:r w:rsidR="00A109BC" w:rsidRPr="00B709DE">
        <w:rPr>
          <w:rFonts w:ascii="Times New Roman" w:hAnsi="Times New Roman" w:cs="Times New Roman"/>
          <w:sz w:val="24"/>
          <w:szCs w:val="18"/>
        </w:rPr>
        <w:t>par l’art</w:t>
      </w:r>
      <w:r w:rsidR="009D7F9B" w:rsidRPr="00B709DE">
        <w:rPr>
          <w:rFonts w:ascii="Times New Roman" w:hAnsi="Times New Roman" w:cs="Times New Roman"/>
          <w:sz w:val="24"/>
          <w:szCs w:val="18"/>
        </w:rPr>
        <w:t> : les processus en jeu</w:t>
      </w:r>
    </w:p>
    <w:p w:rsidR="006D3793" w:rsidRPr="00B709DE" w:rsidRDefault="00A109BC" w:rsidP="007B3442">
      <w:pPr>
        <w:spacing w:after="0" w:line="240" w:lineRule="auto"/>
        <w:ind w:firstLine="708"/>
        <w:jc w:val="both"/>
        <w:rPr>
          <w:rFonts w:ascii="Times New Roman" w:hAnsi="Times New Roman" w:cs="Times New Roman"/>
          <w:sz w:val="24"/>
          <w:szCs w:val="18"/>
        </w:rPr>
      </w:pPr>
      <w:r w:rsidRPr="00B709DE">
        <w:rPr>
          <w:rFonts w:ascii="Times New Roman" w:hAnsi="Times New Roman" w:cs="Times New Roman"/>
          <w:sz w:val="24"/>
          <w:szCs w:val="18"/>
        </w:rPr>
        <w:t xml:space="preserve">Qu’est ce qui fait la spécificité de la transmission par l’art de données, d’un thème, d’un diagnostic, etc. ? </w:t>
      </w:r>
      <w:r w:rsidR="00A778F3" w:rsidRPr="00B709DE">
        <w:rPr>
          <w:rFonts w:ascii="Times New Roman" w:hAnsi="Times New Roman" w:cs="Times New Roman"/>
          <w:sz w:val="24"/>
          <w:szCs w:val="18"/>
        </w:rPr>
        <w:t>Si l’ar</w:t>
      </w:r>
      <w:r w:rsidR="006D3793" w:rsidRPr="00B709DE">
        <w:rPr>
          <w:rFonts w:ascii="Times New Roman" w:hAnsi="Times New Roman" w:cs="Times New Roman"/>
          <w:sz w:val="24"/>
          <w:szCs w:val="18"/>
        </w:rPr>
        <w:t xml:space="preserve">t </w:t>
      </w:r>
      <w:r w:rsidR="00A778F3" w:rsidRPr="00B709DE">
        <w:rPr>
          <w:rFonts w:ascii="Times New Roman" w:hAnsi="Times New Roman" w:cs="Times New Roman"/>
          <w:sz w:val="24"/>
          <w:szCs w:val="18"/>
        </w:rPr>
        <w:t>est un</w:t>
      </w:r>
      <w:r w:rsidR="006D3793" w:rsidRPr="00B709DE">
        <w:rPr>
          <w:rFonts w:ascii="Times New Roman" w:hAnsi="Times New Roman" w:cs="Times New Roman"/>
          <w:sz w:val="24"/>
          <w:szCs w:val="18"/>
        </w:rPr>
        <w:t xml:space="preserve"> langage</w:t>
      </w:r>
      <w:r w:rsidR="00A778F3" w:rsidRPr="00B709DE">
        <w:rPr>
          <w:rFonts w:ascii="Times New Roman" w:hAnsi="Times New Roman" w:cs="Times New Roman"/>
          <w:sz w:val="24"/>
          <w:szCs w:val="18"/>
        </w:rPr>
        <w:t xml:space="preserve"> particulier, </w:t>
      </w:r>
      <w:r w:rsidR="006D3793" w:rsidRPr="00B709DE">
        <w:rPr>
          <w:rFonts w:ascii="Times New Roman" w:hAnsi="Times New Roman" w:cs="Times New Roman"/>
          <w:sz w:val="24"/>
          <w:szCs w:val="18"/>
        </w:rPr>
        <w:t xml:space="preserve">dans quelle mesure </w:t>
      </w:r>
      <w:r w:rsidR="00A778F3" w:rsidRPr="00B709DE">
        <w:rPr>
          <w:rFonts w:ascii="Times New Roman" w:hAnsi="Times New Roman" w:cs="Times New Roman"/>
          <w:sz w:val="24"/>
          <w:szCs w:val="18"/>
        </w:rPr>
        <w:t xml:space="preserve">la </w:t>
      </w:r>
      <w:r w:rsidR="006D3793" w:rsidRPr="00B709DE">
        <w:rPr>
          <w:rFonts w:ascii="Times New Roman" w:hAnsi="Times New Roman" w:cs="Times New Roman"/>
          <w:sz w:val="24"/>
          <w:szCs w:val="18"/>
        </w:rPr>
        <w:t xml:space="preserve">restitution de son objet </w:t>
      </w:r>
      <w:r w:rsidR="00A778F3" w:rsidRPr="00B709DE">
        <w:rPr>
          <w:rFonts w:ascii="Times New Roman" w:hAnsi="Times New Roman" w:cs="Times New Roman"/>
          <w:sz w:val="24"/>
          <w:szCs w:val="18"/>
        </w:rPr>
        <w:t>est-elle différentes de celle opérée par le langage couramment employé, celui de la langue (CASSIRER, FOUCAULT)</w:t>
      </w:r>
      <w:r w:rsidR="00A778F3" w:rsidRPr="00B709DE">
        <w:rPr>
          <w:rFonts w:ascii="Times New Roman" w:hAnsi="Times New Roman" w:cs="Times New Roman"/>
          <w:color w:val="1F497D" w:themeColor="text2"/>
          <w:sz w:val="24"/>
          <w:szCs w:val="18"/>
        </w:rPr>
        <w:t xml:space="preserve"> </w:t>
      </w:r>
      <w:r w:rsidR="00A778F3" w:rsidRPr="00B709DE">
        <w:rPr>
          <w:rFonts w:ascii="Times New Roman" w:hAnsi="Times New Roman" w:cs="Times New Roman"/>
          <w:sz w:val="24"/>
          <w:szCs w:val="18"/>
        </w:rPr>
        <w:t>? Q</w:t>
      </w:r>
      <w:r w:rsidR="006D3793" w:rsidRPr="00B709DE">
        <w:rPr>
          <w:rFonts w:ascii="Times New Roman" w:hAnsi="Times New Roman" w:cs="Times New Roman"/>
          <w:sz w:val="24"/>
          <w:szCs w:val="18"/>
        </w:rPr>
        <w:t>u’apporte-t-il, qu’enlève-t-il</w:t>
      </w:r>
      <w:r w:rsidR="00A778F3" w:rsidRPr="00B709DE">
        <w:rPr>
          <w:rFonts w:ascii="Times New Roman" w:hAnsi="Times New Roman" w:cs="Times New Roman"/>
          <w:sz w:val="24"/>
          <w:szCs w:val="18"/>
        </w:rPr>
        <w:t xml:space="preserve">, que permet-il </w:t>
      </w:r>
      <w:r w:rsidR="006D3793" w:rsidRPr="00B709DE">
        <w:rPr>
          <w:rFonts w:ascii="Times New Roman" w:hAnsi="Times New Roman" w:cs="Times New Roman"/>
          <w:sz w:val="24"/>
          <w:szCs w:val="18"/>
        </w:rPr>
        <w:t>?</w:t>
      </w:r>
      <w:r w:rsidR="00A778F3" w:rsidRPr="00B709DE">
        <w:rPr>
          <w:rFonts w:ascii="Times New Roman" w:hAnsi="Times New Roman" w:cs="Times New Roman"/>
          <w:sz w:val="24"/>
          <w:szCs w:val="18"/>
        </w:rPr>
        <w:t xml:space="preserve"> Si les pratiques artistiques semblent amener une part de « réel » avec plus d’authenticité que ne le feraient des traitements de données formalisées par l’écrit scientifique ou peut-être même l’échange oral, elles apparaissent aussi bien avoir une dimension fictive et subjective  cette dernière ne nuit-elle pas à la claire restitution du sujet choisi ? En quoi l’imaginaire éveillé détourne-t-il ou ramène-t-il au dit « réel » </w:t>
      </w:r>
      <w:r w:rsidR="00D53CA0" w:rsidRPr="00B709DE">
        <w:rPr>
          <w:rFonts w:ascii="Times New Roman" w:hAnsi="Times New Roman" w:cs="Times New Roman"/>
          <w:sz w:val="24"/>
          <w:szCs w:val="18"/>
        </w:rPr>
        <w:t>(BACHELARD, CORBIN, DURAND) </w:t>
      </w:r>
      <w:r w:rsidR="00A778F3" w:rsidRPr="00B709DE">
        <w:rPr>
          <w:rFonts w:ascii="Times New Roman" w:hAnsi="Times New Roman" w:cs="Times New Roman"/>
          <w:sz w:val="24"/>
          <w:szCs w:val="18"/>
        </w:rPr>
        <w:t>? Poser ces questions c’est s’intéresser au processus en jeu dans ces pratiques qui peuvent être de l’ordre de l’appropriation (TISSERON) ou de l’interprétation.</w:t>
      </w:r>
      <w:r w:rsidR="00D53CA0" w:rsidRPr="00B709DE">
        <w:rPr>
          <w:rFonts w:ascii="Times New Roman" w:hAnsi="Times New Roman" w:cs="Times New Roman"/>
          <w:sz w:val="24"/>
          <w:szCs w:val="18"/>
        </w:rPr>
        <w:t xml:space="preserve"> Poser ces questions renvoie aussi à la question de la réception par le public et se ses particularités, son impact, sa portée, ainsi qu’à l’évaluation. Comment, en effet, évaluer l’appropriation et la réception de pratiques d’animation ou de recherche étayées sur des pratiques artistiques ? </w:t>
      </w:r>
    </w:p>
    <w:p w:rsidR="0010367C" w:rsidRPr="00B709DE" w:rsidRDefault="00D53CA0" w:rsidP="007B3442">
      <w:pPr>
        <w:spacing w:after="0" w:line="240" w:lineRule="auto"/>
        <w:ind w:firstLine="708"/>
        <w:jc w:val="both"/>
        <w:rPr>
          <w:rFonts w:ascii="Times New Roman" w:hAnsi="Times New Roman"/>
          <w:color w:val="1F497D" w:themeColor="text2"/>
          <w:sz w:val="24"/>
          <w:szCs w:val="18"/>
        </w:rPr>
      </w:pPr>
      <w:r w:rsidRPr="00B709DE">
        <w:rPr>
          <w:rFonts w:ascii="Times New Roman" w:hAnsi="Times New Roman" w:cs="Times New Roman"/>
          <w:sz w:val="24"/>
          <w:szCs w:val="18"/>
        </w:rPr>
        <w:t>Cet axe engage non seulement une réflexion philosophique mais aussi une réflexion sur les mécanismes en jeu dans ces croisements novateurs entre animation, art et recherche</w:t>
      </w:r>
      <w:r w:rsidR="009D7F9B" w:rsidRPr="00B709DE">
        <w:rPr>
          <w:rFonts w:ascii="Times New Roman" w:hAnsi="Times New Roman" w:cs="Times New Roman"/>
          <w:sz w:val="24"/>
          <w:szCs w:val="18"/>
        </w:rPr>
        <w:t>. En particulier, nous interrogerons le p</w:t>
      </w:r>
      <w:r w:rsidR="006D3793" w:rsidRPr="00B709DE">
        <w:rPr>
          <w:rFonts w:ascii="Times New Roman" w:hAnsi="Times New Roman" w:cs="Times New Roman"/>
          <w:sz w:val="24"/>
          <w:szCs w:val="18"/>
        </w:rPr>
        <w:t>rocessus de création</w:t>
      </w:r>
      <w:r w:rsidR="009D7F9B" w:rsidRPr="00B709DE">
        <w:rPr>
          <w:rFonts w:ascii="Times New Roman" w:hAnsi="Times New Roman" w:cs="Times New Roman"/>
          <w:sz w:val="24"/>
          <w:szCs w:val="18"/>
        </w:rPr>
        <w:t xml:space="preserve"> qui pourrait les traverser. En effet, c</w:t>
      </w:r>
      <w:r w:rsidR="00151E12" w:rsidRPr="00B709DE">
        <w:rPr>
          <w:rFonts w:ascii="Times New Roman" w:hAnsi="Times New Roman"/>
          <w:sz w:val="24"/>
          <w:szCs w:val="18"/>
        </w:rPr>
        <w:t>onstituer un objet de recherche c’est fabriquer du sens mais aussi transformer (collecter, isoler, cadrer, confronter des sources, opérer des changements de focale) et sans doute perdre</w:t>
      </w:r>
      <w:r w:rsidR="0010367C" w:rsidRPr="00B709DE">
        <w:rPr>
          <w:rFonts w:ascii="Times New Roman" w:hAnsi="Times New Roman"/>
          <w:sz w:val="24"/>
          <w:szCs w:val="18"/>
        </w:rPr>
        <w:t>,</w:t>
      </w:r>
      <w:r w:rsidR="00151E12" w:rsidRPr="00B709DE">
        <w:rPr>
          <w:rFonts w:ascii="Times New Roman" w:hAnsi="Times New Roman"/>
          <w:sz w:val="24"/>
          <w:szCs w:val="18"/>
        </w:rPr>
        <w:t xml:space="preserve"> </w:t>
      </w:r>
      <w:r w:rsidR="0010367C" w:rsidRPr="00B709DE">
        <w:rPr>
          <w:rFonts w:ascii="Times New Roman" w:hAnsi="Times New Roman"/>
          <w:sz w:val="24"/>
          <w:szCs w:val="18"/>
        </w:rPr>
        <w:t>abandonner des liens et des possibles</w:t>
      </w:r>
      <w:r w:rsidR="00D329D3" w:rsidRPr="00B709DE">
        <w:rPr>
          <w:rFonts w:ascii="Times New Roman" w:hAnsi="Times New Roman"/>
          <w:sz w:val="24"/>
          <w:szCs w:val="18"/>
        </w:rPr>
        <w:t xml:space="preserve"> (DE CERTEAU)</w:t>
      </w:r>
      <w:r w:rsidR="009D7F9B" w:rsidRPr="00B709DE">
        <w:rPr>
          <w:rFonts w:ascii="Times New Roman" w:hAnsi="Times New Roman"/>
          <w:sz w:val="24"/>
          <w:szCs w:val="18"/>
        </w:rPr>
        <w:t>, mais aussi, avec ces nouveaux gestes artistiques, trouver d’autres possibles.</w:t>
      </w:r>
      <w:r w:rsidR="0010367C" w:rsidRPr="00B709DE">
        <w:rPr>
          <w:rFonts w:ascii="Times New Roman" w:hAnsi="Times New Roman"/>
          <w:sz w:val="24"/>
          <w:szCs w:val="18"/>
        </w:rPr>
        <w:t xml:space="preserve"> Un des objectifs sera de confronter les enjeux de</w:t>
      </w:r>
      <w:r w:rsidR="009D7F9B" w:rsidRPr="00B709DE">
        <w:rPr>
          <w:rFonts w:ascii="Times New Roman" w:hAnsi="Times New Roman"/>
          <w:sz w:val="24"/>
          <w:szCs w:val="18"/>
        </w:rPr>
        <w:t>s</w:t>
      </w:r>
      <w:r w:rsidR="0010367C" w:rsidRPr="00B709DE">
        <w:rPr>
          <w:rFonts w:ascii="Times New Roman" w:hAnsi="Times New Roman"/>
          <w:sz w:val="24"/>
          <w:szCs w:val="18"/>
        </w:rPr>
        <w:t xml:space="preserve"> différent</w:t>
      </w:r>
      <w:r w:rsidR="009D7F9B" w:rsidRPr="00B709DE">
        <w:rPr>
          <w:rFonts w:ascii="Times New Roman" w:hAnsi="Times New Roman"/>
          <w:sz w:val="24"/>
          <w:szCs w:val="18"/>
        </w:rPr>
        <w:t>e</w:t>
      </w:r>
      <w:r w:rsidR="0010367C" w:rsidRPr="00B709DE">
        <w:rPr>
          <w:rFonts w:ascii="Times New Roman" w:hAnsi="Times New Roman"/>
          <w:sz w:val="24"/>
          <w:szCs w:val="18"/>
        </w:rPr>
        <w:t>s pratiques réalisées par des animateurs</w:t>
      </w:r>
      <w:r w:rsidR="005B30C8" w:rsidRPr="00B709DE">
        <w:rPr>
          <w:rFonts w:ascii="Times New Roman" w:hAnsi="Times New Roman"/>
          <w:sz w:val="24"/>
          <w:szCs w:val="18"/>
        </w:rPr>
        <w:t xml:space="preserve"> et les animatrices</w:t>
      </w:r>
      <w:r w:rsidR="00162EE4" w:rsidRPr="00B709DE">
        <w:rPr>
          <w:rFonts w:ascii="Times New Roman" w:hAnsi="Times New Roman"/>
          <w:sz w:val="24"/>
          <w:szCs w:val="18"/>
        </w:rPr>
        <w:t xml:space="preserve">, </w:t>
      </w:r>
      <w:r w:rsidR="0010367C" w:rsidRPr="00B709DE">
        <w:rPr>
          <w:rFonts w:ascii="Times New Roman" w:hAnsi="Times New Roman"/>
          <w:sz w:val="24"/>
          <w:szCs w:val="18"/>
        </w:rPr>
        <w:t>des chercheur</w:t>
      </w:r>
      <w:r w:rsidR="005B30C8" w:rsidRPr="00B709DE">
        <w:rPr>
          <w:rFonts w:ascii="Times New Roman" w:hAnsi="Times New Roman"/>
          <w:sz w:val="24"/>
          <w:szCs w:val="18"/>
        </w:rPr>
        <w:t xml:space="preserve">s et chercheuses </w:t>
      </w:r>
      <w:r w:rsidR="0010367C" w:rsidRPr="00B709DE">
        <w:rPr>
          <w:rFonts w:ascii="Times New Roman" w:hAnsi="Times New Roman"/>
          <w:sz w:val="24"/>
          <w:szCs w:val="18"/>
        </w:rPr>
        <w:t>et des artistes</w:t>
      </w:r>
      <w:r w:rsidR="009D7F9B" w:rsidRPr="00B709DE">
        <w:rPr>
          <w:rFonts w:ascii="Times New Roman" w:hAnsi="Times New Roman"/>
          <w:sz w:val="24"/>
          <w:szCs w:val="18"/>
        </w:rPr>
        <w:t xml:space="preserve"> et</w:t>
      </w:r>
      <w:r w:rsidR="0010367C" w:rsidRPr="00B709DE">
        <w:rPr>
          <w:rFonts w:ascii="Times New Roman" w:hAnsi="Times New Roman"/>
          <w:sz w:val="24"/>
          <w:szCs w:val="18"/>
        </w:rPr>
        <w:t xml:space="preserve"> d’examiner ce qui se joue dans ces processus de transformation.</w:t>
      </w:r>
    </w:p>
    <w:p w:rsidR="00D329D3" w:rsidRPr="00B709DE" w:rsidRDefault="00D329D3" w:rsidP="007B3442">
      <w:pPr>
        <w:spacing w:after="0" w:line="240" w:lineRule="auto"/>
        <w:jc w:val="both"/>
        <w:rPr>
          <w:rFonts w:ascii="Times New Roman" w:hAnsi="Times New Roman" w:cs="Times New Roman"/>
          <w:sz w:val="24"/>
          <w:szCs w:val="18"/>
        </w:rPr>
      </w:pPr>
    </w:p>
    <w:p w:rsidR="002F5A9F" w:rsidRPr="00B709DE" w:rsidRDefault="002F5A9F" w:rsidP="007B3442">
      <w:pPr>
        <w:spacing w:after="0" w:line="240" w:lineRule="auto"/>
        <w:jc w:val="both"/>
        <w:rPr>
          <w:rFonts w:ascii="Times New Roman" w:hAnsi="Times New Roman" w:cs="Times New Roman"/>
          <w:sz w:val="24"/>
          <w:szCs w:val="18"/>
        </w:rPr>
      </w:pPr>
    </w:p>
    <w:p w:rsidR="002F5A9F" w:rsidRPr="00B709DE" w:rsidRDefault="002F5A9F" w:rsidP="007B3442">
      <w:pPr>
        <w:spacing w:after="0" w:line="240" w:lineRule="auto"/>
        <w:jc w:val="both"/>
        <w:rPr>
          <w:rFonts w:ascii="Times New Roman" w:hAnsi="Times New Roman" w:cs="Times New Roman"/>
          <w:sz w:val="24"/>
          <w:szCs w:val="18"/>
        </w:rPr>
      </w:pPr>
    </w:p>
    <w:sectPr w:rsidR="002F5A9F" w:rsidRPr="00B709DE" w:rsidSect="006F30C9">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4E" w:rsidRDefault="00A6004E">
      <w:pPr>
        <w:spacing w:after="0" w:line="240" w:lineRule="auto"/>
      </w:pPr>
      <w:r>
        <w:separator/>
      </w:r>
    </w:p>
  </w:endnote>
  <w:endnote w:type="continuationSeparator" w:id="0">
    <w:p w:rsidR="00A6004E" w:rsidRDefault="00A6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4E" w:rsidRDefault="00A6004E">
      <w:pPr>
        <w:spacing w:after="0" w:line="240" w:lineRule="auto"/>
      </w:pPr>
      <w:r>
        <w:separator/>
      </w:r>
    </w:p>
  </w:footnote>
  <w:footnote w:type="continuationSeparator" w:id="0">
    <w:p w:rsidR="00A6004E" w:rsidRDefault="00A6004E">
      <w:pPr>
        <w:spacing w:after="0" w:line="240" w:lineRule="auto"/>
      </w:pPr>
      <w:r>
        <w:continuationSeparator/>
      </w:r>
    </w:p>
  </w:footnote>
  <w:footnote w:id="1">
    <w:p w:rsidR="00A6004E" w:rsidRDefault="00A6004E">
      <w:pPr>
        <w:pStyle w:val="Notedebasdepage"/>
      </w:pPr>
      <w:r>
        <w:rPr>
          <w:rStyle w:val="Marquenotebasdepage"/>
        </w:rPr>
        <w:footnoteRef/>
      </w:r>
      <w:r>
        <w:t xml:space="preserve"> </w:t>
      </w:r>
      <w:r w:rsidRPr="00A5732F">
        <w:rPr>
          <w:rFonts w:ascii="Times New Roman" w:hAnsi="Times New Roman" w:cs="Times New Roman"/>
          <w:sz w:val="18"/>
          <w:szCs w:val="18"/>
        </w:rPr>
        <w:t>Citons, par exemple les « Rencontres art et pédagogie. L’art et la culture pour repenser les pratiques pédagogiques à l’Université », 3 avril 2018, MDE Poitiers.</w:t>
      </w:r>
    </w:p>
  </w:footnote>
  <w:footnote w:id="2">
    <w:p w:rsidR="00A6004E" w:rsidRDefault="00A6004E">
      <w:pPr>
        <w:pStyle w:val="Notedebasdepage"/>
      </w:pPr>
      <w:r>
        <w:rPr>
          <w:rStyle w:val="Marquenotebasdepage"/>
        </w:rPr>
        <w:footnoteRef/>
      </w:r>
      <w:r>
        <w:t xml:space="preserve"> </w:t>
      </w:r>
      <w:r w:rsidRPr="00A5732F">
        <w:rPr>
          <w:rFonts w:ascii="Times New Roman" w:hAnsi="Times New Roman" w:cs="Times New Roman"/>
          <w:sz w:val="18"/>
          <w:szCs w:val="18"/>
        </w:rPr>
        <w:t>Malgré l’absence de soutien de financement public revues, colloques intègrent « le visuel » en supplément de l’écrit pour produire de la connaissance</w:t>
      </w:r>
      <w:r>
        <w:rPr>
          <w:rFonts w:ascii="Times New Roman" w:hAnsi="Times New Roman" w:cs="Times New Roman"/>
          <w:sz w:val="18"/>
          <w:szCs w:val="18"/>
        </w:rPr>
        <w:t xml:space="preserve"> et diffuser le résultat de leurs recherches.</w:t>
      </w:r>
    </w:p>
  </w:footnote>
  <w:footnote w:id="3">
    <w:p w:rsidR="00A6004E" w:rsidRDefault="00A6004E">
      <w:pPr>
        <w:pStyle w:val="Notedebasdepage"/>
      </w:pPr>
      <w:r>
        <w:rPr>
          <w:rStyle w:val="Marquenotebasdepage"/>
        </w:rPr>
        <w:footnoteRef/>
      </w:r>
      <w:r>
        <w:t xml:space="preserve"> </w:t>
      </w:r>
      <w:r>
        <w:rPr>
          <w:rFonts w:ascii="Times New Roman" w:hAnsi="Times New Roman" w:cs="Times New Roman"/>
          <w:sz w:val="18"/>
          <w:szCs w:val="18"/>
        </w:rPr>
        <w:t>C</w:t>
      </w:r>
      <w:r w:rsidRPr="00A5732F">
        <w:rPr>
          <w:rFonts w:ascii="Times New Roman" w:hAnsi="Times New Roman" w:cs="Times New Roman"/>
          <w:sz w:val="18"/>
          <w:szCs w:val="18"/>
        </w:rPr>
        <w:t xml:space="preserve">e qui fut le thème du colloque : Le devenir </w:t>
      </w:r>
      <w:proofErr w:type="spellStart"/>
      <w:r w:rsidRPr="00A5732F">
        <w:rPr>
          <w:rFonts w:ascii="Times New Roman" w:hAnsi="Times New Roman" w:cs="Times New Roman"/>
          <w:sz w:val="18"/>
          <w:szCs w:val="18"/>
        </w:rPr>
        <w:t>cyborg</w:t>
      </w:r>
      <w:proofErr w:type="spellEnd"/>
      <w:r w:rsidRPr="00A5732F">
        <w:rPr>
          <w:rFonts w:ascii="Times New Roman" w:hAnsi="Times New Roman" w:cs="Times New Roman"/>
          <w:sz w:val="18"/>
          <w:szCs w:val="18"/>
        </w:rPr>
        <w:t xml:space="preserve"> du</w:t>
      </w:r>
      <w:r>
        <w:rPr>
          <w:rFonts w:ascii="Times New Roman" w:hAnsi="Times New Roman" w:cs="Times New Roman"/>
          <w:sz w:val="18"/>
          <w:szCs w:val="18"/>
        </w:rPr>
        <w:t xml:space="preserve"> monde, Bordeaux, novembre 2017</w:t>
      </w:r>
      <w:r w:rsidRPr="00A5732F">
        <w:rPr>
          <w:rFonts w:ascii="Times New Roman" w:hAnsi="Times New Roman" w:cs="Times New Roman"/>
          <w:sz w:val="18"/>
          <w:szCs w:val="18"/>
        </w:rPr>
        <w:t>.</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065C"/>
    <w:multiLevelType w:val="hybridMultilevel"/>
    <w:tmpl w:val="13F034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8A5195"/>
    <w:multiLevelType w:val="hybridMultilevel"/>
    <w:tmpl w:val="13F034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oNotTrackMoves/>
  <w:defaultTabStop w:val="708"/>
  <w:hyphenationZone w:val="425"/>
  <w:characterSpacingControl w:val="doNotCompress"/>
  <w:savePreviewPicture/>
  <w:footnotePr>
    <w:footnote w:id="-1"/>
    <w:footnote w:id="0"/>
  </w:footnotePr>
  <w:endnotePr>
    <w:endnote w:id="-1"/>
    <w:endnote w:id="0"/>
  </w:endnotePr>
  <w:compat/>
  <w:rsids>
    <w:rsidRoot w:val="002F5A9F"/>
    <w:rsid w:val="00033B05"/>
    <w:rsid w:val="000677D9"/>
    <w:rsid w:val="00077E6C"/>
    <w:rsid w:val="0009680B"/>
    <w:rsid w:val="000A15AF"/>
    <w:rsid w:val="000C4605"/>
    <w:rsid w:val="000C7CD5"/>
    <w:rsid w:val="0010367C"/>
    <w:rsid w:val="00151E12"/>
    <w:rsid w:val="00161064"/>
    <w:rsid w:val="00162EE4"/>
    <w:rsid w:val="00170343"/>
    <w:rsid w:val="0017276D"/>
    <w:rsid w:val="001C555D"/>
    <w:rsid w:val="001C7373"/>
    <w:rsid w:val="00227B2B"/>
    <w:rsid w:val="002F5A9F"/>
    <w:rsid w:val="00313CAC"/>
    <w:rsid w:val="00320BAD"/>
    <w:rsid w:val="0032394C"/>
    <w:rsid w:val="00330E60"/>
    <w:rsid w:val="003332EE"/>
    <w:rsid w:val="00333E5A"/>
    <w:rsid w:val="003707CC"/>
    <w:rsid w:val="003727A9"/>
    <w:rsid w:val="0038304B"/>
    <w:rsid w:val="003B11B6"/>
    <w:rsid w:val="003B1259"/>
    <w:rsid w:val="003B16DC"/>
    <w:rsid w:val="003C1CD2"/>
    <w:rsid w:val="003C3A00"/>
    <w:rsid w:val="004109A3"/>
    <w:rsid w:val="00411473"/>
    <w:rsid w:val="0041277B"/>
    <w:rsid w:val="00427828"/>
    <w:rsid w:val="00437052"/>
    <w:rsid w:val="00465934"/>
    <w:rsid w:val="00470EAC"/>
    <w:rsid w:val="004837EA"/>
    <w:rsid w:val="004C4AFD"/>
    <w:rsid w:val="004C5582"/>
    <w:rsid w:val="004D5342"/>
    <w:rsid w:val="004F78DE"/>
    <w:rsid w:val="00541B88"/>
    <w:rsid w:val="005619F1"/>
    <w:rsid w:val="00591EAA"/>
    <w:rsid w:val="005A38BF"/>
    <w:rsid w:val="005B1F8C"/>
    <w:rsid w:val="005B30C8"/>
    <w:rsid w:val="005F1AF5"/>
    <w:rsid w:val="005F41E2"/>
    <w:rsid w:val="006A56C6"/>
    <w:rsid w:val="006A5771"/>
    <w:rsid w:val="006D1ABB"/>
    <w:rsid w:val="006D3793"/>
    <w:rsid w:val="006D3C48"/>
    <w:rsid w:val="006F30C9"/>
    <w:rsid w:val="00704677"/>
    <w:rsid w:val="0073123F"/>
    <w:rsid w:val="00770991"/>
    <w:rsid w:val="00785FFA"/>
    <w:rsid w:val="007B3442"/>
    <w:rsid w:val="007D03FB"/>
    <w:rsid w:val="007D0E3B"/>
    <w:rsid w:val="008079DA"/>
    <w:rsid w:val="0082171B"/>
    <w:rsid w:val="008455B6"/>
    <w:rsid w:val="00880932"/>
    <w:rsid w:val="00893392"/>
    <w:rsid w:val="008F775B"/>
    <w:rsid w:val="00956A51"/>
    <w:rsid w:val="00987AF7"/>
    <w:rsid w:val="00993B98"/>
    <w:rsid w:val="009A302C"/>
    <w:rsid w:val="009D7F9B"/>
    <w:rsid w:val="009F61D0"/>
    <w:rsid w:val="00A06074"/>
    <w:rsid w:val="00A109BC"/>
    <w:rsid w:val="00A5732F"/>
    <w:rsid w:val="00A6004E"/>
    <w:rsid w:val="00A778F3"/>
    <w:rsid w:val="00AA3CE7"/>
    <w:rsid w:val="00AE16E9"/>
    <w:rsid w:val="00B709DE"/>
    <w:rsid w:val="00BA3D22"/>
    <w:rsid w:val="00BC1A61"/>
    <w:rsid w:val="00BF34C0"/>
    <w:rsid w:val="00C162D1"/>
    <w:rsid w:val="00C619C9"/>
    <w:rsid w:val="00C64DC4"/>
    <w:rsid w:val="00C727EA"/>
    <w:rsid w:val="00CA5C9A"/>
    <w:rsid w:val="00CB7930"/>
    <w:rsid w:val="00CC2A78"/>
    <w:rsid w:val="00CE7474"/>
    <w:rsid w:val="00D329D3"/>
    <w:rsid w:val="00D53CA0"/>
    <w:rsid w:val="00D731E2"/>
    <w:rsid w:val="00DF2633"/>
    <w:rsid w:val="00E12760"/>
    <w:rsid w:val="00E54D25"/>
    <w:rsid w:val="00EC414B"/>
    <w:rsid w:val="00F360B8"/>
    <w:rsid w:val="00F40445"/>
    <w:rsid w:val="00F65C1D"/>
    <w:rsid w:val="00F96E77"/>
    <w:rsid w:val="00FB3581"/>
    <w:rsid w:val="00FC7D4B"/>
    <w:rsid w:val="00FD2F88"/>
    <w:rsid w:val="00FE15E2"/>
    <w:rsid w:val="00FF514A"/>
  </w:rsids>
  <m:mathPr>
    <m:mathFont m:val="ヒラギノ角ゴ Pro W3"/>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0C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4109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4374"/>
    <w:rPr>
      <w:rFonts w:ascii="Lucida Grande" w:hAnsi="Lucida Grande" w:cs="Lucida Grande"/>
      <w:sz w:val="18"/>
      <w:szCs w:val="18"/>
    </w:rPr>
  </w:style>
  <w:style w:type="character" w:customStyle="1" w:styleId="TextedebullesCar0">
    <w:name w:val="Texte de bulles Car"/>
    <w:basedOn w:val="Policepardfaut"/>
    <w:link w:val="Textedebulles"/>
    <w:uiPriority w:val="99"/>
    <w:semiHidden/>
    <w:rsid w:val="00F04374"/>
    <w:rPr>
      <w:rFonts w:ascii="Lucida Grande" w:hAnsi="Lucida Grande" w:cs="Lucida Grande"/>
      <w:sz w:val="18"/>
      <w:szCs w:val="18"/>
    </w:rPr>
  </w:style>
  <w:style w:type="character" w:customStyle="1" w:styleId="TextedebullesCar2">
    <w:name w:val="Texte de bulles Car"/>
    <w:basedOn w:val="Policepardfaut"/>
    <w:link w:val="Textedebulles"/>
    <w:uiPriority w:val="99"/>
    <w:semiHidden/>
    <w:rsid w:val="00582F2B"/>
    <w:rPr>
      <w:rFonts w:ascii="Lucida Grande" w:hAnsi="Lucida Grande"/>
      <w:sz w:val="18"/>
      <w:szCs w:val="18"/>
    </w:rPr>
  </w:style>
  <w:style w:type="character" w:customStyle="1" w:styleId="TextedebullesCar3">
    <w:name w:val="Texte de bulles Car"/>
    <w:basedOn w:val="Policepardfaut"/>
    <w:link w:val="Textedebulles"/>
    <w:uiPriority w:val="99"/>
    <w:semiHidden/>
    <w:rsid w:val="00582F2B"/>
    <w:rPr>
      <w:rFonts w:ascii="Lucida Grande" w:hAnsi="Lucida Grande"/>
      <w:sz w:val="18"/>
      <w:szCs w:val="18"/>
    </w:rPr>
  </w:style>
  <w:style w:type="character" w:customStyle="1" w:styleId="TextedebullesCar4">
    <w:name w:val="Texte de bulles Car"/>
    <w:basedOn w:val="Policepardfaut"/>
    <w:link w:val="Textedebulles"/>
    <w:uiPriority w:val="99"/>
    <w:semiHidden/>
    <w:rsid w:val="00582F2B"/>
    <w:rPr>
      <w:rFonts w:ascii="Lucida Grande" w:hAnsi="Lucida Grande"/>
      <w:sz w:val="18"/>
      <w:szCs w:val="18"/>
    </w:rPr>
  </w:style>
  <w:style w:type="character" w:customStyle="1" w:styleId="TextedebullesCar5">
    <w:name w:val="Texte de bulles Car"/>
    <w:basedOn w:val="Policepardfaut"/>
    <w:link w:val="Textedebulles"/>
    <w:uiPriority w:val="99"/>
    <w:semiHidden/>
    <w:rsid w:val="00582F2B"/>
    <w:rPr>
      <w:rFonts w:ascii="Lucida Grande" w:hAnsi="Lucida Grande"/>
      <w:sz w:val="18"/>
      <w:szCs w:val="18"/>
    </w:rPr>
  </w:style>
  <w:style w:type="character" w:customStyle="1" w:styleId="TextedebullesCar6">
    <w:name w:val="Texte de bulles Car"/>
    <w:basedOn w:val="Policepardfaut"/>
    <w:uiPriority w:val="99"/>
    <w:semiHidden/>
    <w:rsid w:val="00FB2966"/>
    <w:rPr>
      <w:rFonts w:ascii="Lucida Grande" w:hAnsi="Lucida Grande"/>
      <w:sz w:val="18"/>
      <w:szCs w:val="18"/>
    </w:rPr>
  </w:style>
  <w:style w:type="character" w:customStyle="1" w:styleId="TextedebullesCar7">
    <w:name w:val="Texte de bulles Car"/>
    <w:basedOn w:val="Policepardfaut"/>
    <w:uiPriority w:val="99"/>
    <w:semiHidden/>
    <w:rsid w:val="00FB2966"/>
    <w:rPr>
      <w:rFonts w:ascii="Lucida Grande" w:hAnsi="Lucida Grande"/>
      <w:sz w:val="18"/>
      <w:szCs w:val="18"/>
    </w:rPr>
  </w:style>
  <w:style w:type="paragraph" w:styleId="Paragraphedeliste">
    <w:name w:val="List Paragraph"/>
    <w:basedOn w:val="Normal"/>
    <w:uiPriority w:val="34"/>
    <w:qFormat/>
    <w:rsid w:val="006A5771"/>
    <w:pPr>
      <w:ind w:left="720"/>
      <w:contextualSpacing/>
    </w:pPr>
  </w:style>
  <w:style w:type="character" w:customStyle="1" w:styleId="TextedebullesCar1">
    <w:name w:val="Texte de bulles Car1"/>
    <w:basedOn w:val="Policepardfaut"/>
    <w:link w:val="Textedebulles"/>
    <w:uiPriority w:val="99"/>
    <w:semiHidden/>
    <w:rsid w:val="004109A3"/>
    <w:rPr>
      <w:rFonts w:ascii="Tahoma" w:hAnsi="Tahoma" w:cs="Tahoma"/>
      <w:sz w:val="16"/>
      <w:szCs w:val="16"/>
    </w:rPr>
  </w:style>
  <w:style w:type="character" w:styleId="Marquedannotation">
    <w:name w:val="annotation reference"/>
    <w:basedOn w:val="Policepardfaut"/>
    <w:uiPriority w:val="99"/>
    <w:semiHidden/>
    <w:unhideWhenUsed/>
    <w:rsid w:val="0032394C"/>
    <w:rPr>
      <w:sz w:val="18"/>
      <w:szCs w:val="18"/>
    </w:rPr>
  </w:style>
  <w:style w:type="paragraph" w:styleId="Commentaire">
    <w:name w:val="annotation text"/>
    <w:basedOn w:val="Normal"/>
    <w:link w:val="CommentaireCar"/>
    <w:uiPriority w:val="99"/>
    <w:semiHidden/>
    <w:unhideWhenUsed/>
    <w:rsid w:val="0032394C"/>
    <w:pPr>
      <w:spacing w:line="240" w:lineRule="auto"/>
    </w:pPr>
    <w:rPr>
      <w:sz w:val="24"/>
      <w:szCs w:val="24"/>
    </w:rPr>
  </w:style>
  <w:style w:type="character" w:customStyle="1" w:styleId="CommentaireCar">
    <w:name w:val="Commentaire Car"/>
    <w:basedOn w:val="Policepardfaut"/>
    <w:link w:val="Commentaire"/>
    <w:uiPriority w:val="99"/>
    <w:semiHidden/>
    <w:rsid w:val="0032394C"/>
    <w:rPr>
      <w:sz w:val="24"/>
      <w:szCs w:val="24"/>
    </w:rPr>
  </w:style>
  <w:style w:type="paragraph" w:styleId="Objetducommentaire">
    <w:name w:val="annotation subject"/>
    <w:basedOn w:val="Commentaire"/>
    <w:next w:val="Commentaire"/>
    <w:link w:val="ObjetducommentaireCar"/>
    <w:uiPriority w:val="99"/>
    <w:semiHidden/>
    <w:unhideWhenUsed/>
    <w:rsid w:val="0032394C"/>
    <w:rPr>
      <w:b/>
      <w:bCs/>
      <w:sz w:val="20"/>
      <w:szCs w:val="20"/>
    </w:rPr>
  </w:style>
  <w:style w:type="character" w:customStyle="1" w:styleId="ObjetducommentaireCar">
    <w:name w:val="Objet du commentaire Car"/>
    <w:basedOn w:val="CommentaireCar"/>
    <w:link w:val="Objetducommentaire"/>
    <w:uiPriority w:val="99"/>
    <w:semiHidden/>
    <w:rsid w:val="0032394C"/>
    <w:rPr>
      <w:b/>
      <w:bCs/>
      <w:sz w:val="20"/>
      <w:szCs w:val="20"/>
    </w:rPr>
  </w:style>
  <w:style w:type="paragraph" w:styleId="Rvision">
    <w:name w:val="Revision"/>
    <w:hidden/>
    <w:uiPriority w:val="99"/>
    <w:semiHidden/>
    <w:rsid w:val="00CB7930"/>
    <w:pPr>
      <w:spacing w:after="0" w:line="240" w:lineRule="auto"/>
    </w:pPr>
  </w:style>
  <w:style w:type="paragraph" w:styleId="Notedebasdepage">
    <w:name w:val="footnote text"/>
    <w:basedOn w:val="Normal"/>
    <w:link w:val="NotedebasdepageCar"/>
    <w:uiPriority w:val="99"/>
    <w:unhideWhenUsed/>
    <w:rsid w:val="00BA3D22"/>
    <w:pPr>
      <w:spacing w:after="0" w:line="240" w:lineRule="auto"/>
    </w:pPr>
    <w:rPr>
      <w:sz w:val="24"/>
      <w:szCs w:val="24"/>
    </w:rPr>
  </w:style>
  <w:style w:type="character" w:customStyle="1" w:styleId="NotedebasdepageCar">
    <w:name w:val="Note de bas de page Car"/>
    <w:basedOn w:val="Policepardfaut"/>
    <w:link w:val="Notedebasdepage"/>
    <w:uiPriority w:val="99"/>
    <w:rsid w:val="00BA3D22"/>
    <w:rPr>
      <w:sz w:val="24"/>
      <w:szCs w:val="24"/>
    </w:rPr>
  </w:style>
  <w:style w:type="character" w:styleId="Marquenotebasdepage">
    <w:name w:val="footnote reference"/>
    <w:basedOn w:val="Policepardfaut"/>
    <w:uiPriority w:val="99"/>
    <w:semiHidden/>
    <w:unhideWhenUsed/>
    <w:rsid w:val="00BA3D2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A52A-3314-9B40-BC5D-30C0C3BE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2021</Words>
  <Characters>11120</Characters>
  <Application>Microsoft Macintosh Word</Application>
  <DocSecurity>0</DocSecurity>
  <Lines>158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dc:creator>
  <cp:keywords/>
  <cp:lastModifiedBy>chantal crenn</cp:lastModifiedBy>
  <cp:revision>4</cp:revision>
  <cp:lastPrinted>2018-05-14T13:46:00Z</cp:lastPrinted>
  <dcterms:created xsi:type="dcterms:W3CDTF">2018-07-28T10:40:00Z</dcterms:created>
  <dcterms:modified xsi:type="dcterms:W3CDTF">2018-07-28T10:48:00Z</dcterms:modified>
</cp:coreProperties>
</file>