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1C8" w:rsidRDefault="003E51C8">
      <w:pPr>
        <w:rPr>
          <w:noProof/>
          <w:lang w:eastAsia="fr-FR"/>
        </w:rPr>
        <w:sectPr w:rsidR="003E51C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1A5EEFDC" wp14:editId="47248956">
            <wp:simplePos x="0" y="0"/>
            <wp:positionH relativeFrom="column">
              <wp:posOffset>-464820</wp:posOffset>
            </wp:positionH>
            <wp:positionV relativeFrom="paragraph">
              <wp:posOffset>-78105</wp:posOffset>
            </wp:positionV>
            <wp:extent cx="6750050" cy="9144000"/>
            <wp:effectExtent l="0" t="0" r="0" b="0"/>
            <wp:wrapTight wrapText="bothSides">
              <wp:wrapPolygon edited="0">
                <wp:start x="0" y="0"/>
                <wp:lineTo x="0" y="21555"/>
                <wp:lineTo x="21519" y="21555"/>
                <wp:lineTo x="21519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ivID_Affiche_petitforma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89A" w:rsidRPr="003E51C8" w:rsidRDefault="003E51C8" w:rsidP="003E51C8">
      <w:pPr>
        <w:jc w:val="center"/>
        <w:rPr>
          <w:rFonts w:ascii="Leelawadee" w:hAnsi="Leelawadee" w:cs="Leelawadee"/>
          <w:noProof/>
          <w:sz w:val="24"/>
          <w:szCs w:val="24"/>
          <w:lang w:eastAsia="fr-FR"/>
        </w:rPr>
      </w:pPr>
      <w:r w:rsidRPr="003E51C8">
        <w:rPr>
          <w:rFonts w:ascii="Leelawadee" w:hAnsi="Leelawadee" w:cs="Leelawadee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 wp14:anchorId="712419F8" wp14:editId="110522AD">
            <wp:simplePos x="0" y="0"/>
            <wp:positionH relativeFrom="column">
              <wp:posOffset>-563245</wp:posOffset>
            </wp:positionH>
            <wp:positionV relativeFrom="paragraph">
              <wp:posOffset>-452120</wp:posOffset>
            </wp:positionV>
            <wp:extent cx="2825750" cy="2463800"/>
            <wp:effectExtent l="0" t="0" r="0" b="0"/>
            <wp:wrapTight wrapText="bothSides">
              <wp:wrapPolygon edited="0">
                <wp:start x="0" y="0"/>
                <wp:lineTo x="0" y="21377"/>
                <wp:lineTo x="21406" y="21377"/>
                <wp:lineTo x="21406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estivalJeunesses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16" b="13393"/>
                    <a:stretch/>
                  </pic:blipFill>
                  <pic:spPr bwMode="auto">
                    <a:xfrm>
                      <a:off x="0" y="0"/>
                      <a:ext cx="2825750" cy="246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1C8">
        <w:rPr>
          <w:rFonts w:ascii="Leelawadee" w:hAnsi="Leelawadee" w:cs="Leelawadee"/>
          <w:noProof/>
          <w:sz w:val="24"/>
          <w:szCs w:val="24"/>
          <w:lang w:eastAsia="fr-FR"/>
        </w:rPr>
        <w:t>Le</w:t>
      </w:r>
      <w:r>
        <w:rPr>
          <w:rFonts w:ascii="Leelawadee" w:hAnsi="Leelawadee" w:cs="Leelawadee"/>
          <w:sz w:val="24"/>
          <w:szCs w:val="24"/>
        </w:rPr>
        <w:t xml:space="preserve"> festival des J</w:t>
      </w:r>
      <w:r w:rsidRPr="003E51C8">
        <w:rPr>
          <w:rFonts w:ascii="Leelawadee" w:hAnsi="Leelawadee" w:cs="Leelawadee"/>
          <w:sz w:val="24"/>
          <w:szCs w:val="24"/>
        </w:rPr>
        <w:t>eunesses :</w:t>
      </w:r>
    </w:p>
    <w:p w:rsidR="003E51C8" w:rsidRPr="003E51C8" w:rsidRDefault="003E51C8" w:rsidP="003E51C8">
      <w:pPr>
        <w:jc w:val="center"/>
        <w:rPr>
          <w:rFonts w:ascii="Leelawadee" w:hAnsi="Leelawadee" w:cs="Leelawadee"/>
          <w:sz w:val="24"/>
          <w:szCs w:val="24"/>
        </w:rPr>
      </w:pPr>
      <w:proofErr w:type="spellStart"/>
      <w:r w:rsidRPr="003E51C8">
        <w:rPr>
          <w:rFonts w:ascii="Leelawadee" w:hAnsi="Leelawadee" w:cs="Leelawadee"/>
          <w:sz w:val="24"/>
          <w:szCs w:val="24"/>
        </w:rPr>
        <w:t>Festiv’ID</w:t>
      </w:r>
      <w:proofErr w:type="spellEnd"/>
      <w:r w:rsidRPr="003E51C8">
        <w:rPr>
          <w:rFonts w:ascii="Leelawadee" w:hAnsi="Leelawadee" w:cs="Leelawadee"/>
          <w:sz w:val="24"/>
          <w:szCs w:val="24"/>
        </w:rPr>
        <w:t> :</w:t>
      </w:r>
      <w:r w:rsidR="00FD0786">
        <w:rPr>
          <w:rFonts w:ascii="Leelawadee" w:hAnsi="Leelawadee" w:cs="Leelawadee"/>
          <w:sz w:val="24"/>
          <w:szCs w:val="24"/>
        </w:rPr>
        <w:t xml:space="preserve"> Parcours &amp;</w:t>
      </w:r>
      <w:r w:rsidRPr="003E51C8">
        <w:rPr>
          <w:rFonts w:ascii="Leelawadee" w:hAnsi="Leelawadee" w:cs="Leelawadee"/>
          <w:sz w:val="24"/>
          <w:szCs w:val="24"/>
        </w:rPr>
        <w:t xml:space="preserve"> Territoires des Jeunesses</w:t>
      </w:r>
    </w:p>
    <w:p w:rsidR="003E51C8" w:rsidRPr="003E51C8" w:rsidRDefault="003E51C8" w:rsidP="003E51C8">
      <w:pPr>
        <w:jc w:val="center"/>
        <w:rPr>
          <w:rFonts w:ascii="Leelawadee" w:hAnsi="Leelawadee" w:cs="Leelawadee"/>
          <w:b/>
          <w:sz w:val="24"/>
          <w:szCs w:val="24"/>
        </w:rPr>
      </w:pPr>
      <w:r w:rsidRPr="003E51C8">
        <w:rPr>
          <w:rFonts w:ascii="Leelawadee" w:hAnsi="Leelawadee" w:cs="Leelawadee"/>
          <w:b/>
          <w:sz w:val="24"/>
          <w:szCs w:val="24"/>
        </w:rPr>
        <w:t>Mercredi 6 décembre 2017</w:t>
      </w:r>
    </w:p>
    <w:p w:rsidR="003E51C8" w:rsidRPr="003E51C8" w:rsidRDefault="003E51C8" w:rsidP="003E51C8">
      <w:pPr>
        <w:jc w:val="center"/>
        <w:rPr>
          <w:rFonts w:ascii="Leelawadee" w:hAnsi="Leelawadee" w:cs="Leelawadee"/>
          <w:sz w:val="24"/>
          <w:szCs w:val="24"/>
        </w:rPr>
      </w:pPr>
      <w:r w:rsidRPr="003E51C8">
        <w:rPr>
          <w:rFonts w:ascii="Leelawadee" w:hAnsi="Leelawadee" w:cs="Leelawadee"/>
          <w:sz w:val="24"/>
          <w:szCs w:val="24"/>
        </w:rPr>
        <w:t>Au Hall Comminges à Colomiers</w:t>
      </w:r>
    </w:p>
    <w:p w:rsidR="003E51C8" w:rsidRPr="003E51C8" w:rsidRDefault="003E51C8" w:rsidP="003E51C8">
      <w:pPr>
        <w:jc w:val="center"/>
        <w:rPr>
          <w:rFonts w:ascii="Leelawadee" w:hAnsi="Leelawadee" w:cs="Leelawadee"/>
          <w:sz w:val="28"/>
          <w:szCs w:val="28"/>
        </w:rPr>
      </w:pPr>
    </w:p>
    <w:p w:rsidR="003E51C8" w:rsidRPr="003E51C8" w:rsidRDefault="003E51C8" w:rsidP="003E51C8">
      <w:pPr>
        <w:rPr>
          <w:rFonts w:ascii="Leelawadee" w:hAnsi="Leelawadee" w:cs="Leelawadee"/>
          <w:sz w:val="28"/>
          <w:szCs w:val="28"/>
        </w:rPr>
      </w:pPr>
      <w:r w:rsidRPr="003E51C8">
        <w:rPr>
          <w:rFonts w:ascii="Leelawadee" w:hAnsi="Leelawadee" w:cs="Leelawadee"/>
          <w:sz w:val="28"/>
          <w:szCs w:val="28"/>
        </w:rPr>
        <w:t>Programme</w:t>
      </w:r>
    </w:p>
    <w:p w:rsidR="003E51C8" w:rsidRDefault="003E51C8" w:rsidP="003E51C8">
      <w:pPr>
        <w:rPr>
          <w:rFonts w:ascii="DejaVu Sans Condensed" w:hAnsi="DejaVu Sans Condensed" w:cs="DejaVu Sans Condensed"/>
          <w:sz w:val="28"/>
          <w:szCs w:val="28"/>
        </w:rPr>
      </w:pPr>
    </w:p>
    <w:p w:rsidR="003879CC" w:rsidRDefault="003E51C8" w:rsidP="003879CC">
      <w:pPr>
        <w:shd w:val="clear" w:color="auto" w:fill="F2DBDB" w:themeFill="accent2" w:themeFillTint="33"/>
        <w:rPr>
          <w:rFonts w:cstheme="minorHAnsi"/>
          <w:sz w:val="24"/>
          <w:szCs w:val="24"/>
          <w:shd w:val="clear" w:color="auto" w:fill="F2DBDB" w:themeFill="accent2" w:themeFillTint="33"/>
        </w:rPr>
      </w:pPr>
      <w:r w:rsidRPr="003879CC">
        <w:rPr>
          <w:rFonts w:cstheme="minorHAnsi"/>
          <w:sz w:val="24"/>
          <w:szCs w:val="24"/>
          <w:shd w:val="clear" w:color="auto" w:fill="F2DBDB" w:themeFill="accent2" w:themeFillTint="33"/>
        </w:rPr>
        <w:t xml:space="preserve">De 8 h 30 à 9 h 00 : accueil des participants </w:t>
      </w:r>
    </w:p>
    <w:p w:rsidR="003879CC" w:rsidRDefault="003879CC" w:rsidP="003879CC">
      <w:pPr>
        <w:shd w:val="clear" w:color="auto" w:fill="F2DBDB" w:themeFill="accent2" w:themeFillTint="33"/>
        <w:rPr>
          <w:rFonts w:cstheme="minorHAnsi"/>
          <w:sz w:val="24"/>
          <w:szCs w:val="24"/>
        </w:rPr>
        <w:sectPr w:rsidR="003879CC" w:rsidSect="003E51C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E51C8" w:rsidRDefault="003E51C8" w:rsidP="003879CC">
      <w:pPr>
        <w:shd w:val="clear" w:color="auto" w:fill="F2DBDB" w:themeFill="accent2" w:themeFillTint="33"/>
        <w:rPr>
          <w:rFonts w:cstheme="minorHAnsi"/>
          <w:sz w:val="24"/>
          <w:szCs w:val="24"/>
        </w:rPr>
        <w:sectPr w:rsidR="003E51C8" w:rsidSect="003E51C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3879CC">
        <w:rPr>
          <w:rFonts w:cstheme="minorHAnsi"/>
          <w:sz w:val="24"/>
          <w:szCs w:val="24"/>
          <w:shd w:val="clear" w:color="auto" w:fill="F2DBDB" w:themeFill="accent2" w:themeFillTint="33"/>
        </w:rPr>
        <w:lastRenderedPageBreak/>
        <w:t xml:space="preserve">De 9 h 00 à 9 h 30 : Ouverture de la journée par Madame Le Maire, Karine </w:t>
      </w:r>
      <w:proofErr w:type="spellStart"/>
      <w:r w:rsidRPr="003879CC">
        <w:rPr>
          <w:rFonts w:cstheme="minorHAnsi"/>
          <w:sz w:val="24"/>
          <w:szCs w:val="24"/>
          <w:shd w:val="clear" w:color="auto" w:fill="F2DBDB" w:themeFill="accent2" w:themeFillTint="33"/>
        </w:rPr>
        <w:t>Traval</w:t>
      </w:r>
      <w:proofErr w:type="spellEnd"/>
      <w:r w:rsidRPr="003879CC">
        <w:rPr>
          <w:rFonts w:cstheme="minorHAnsi"/>
          <w:sz w:val="24"/>
          <w:szCs w:val="24"/>
          <w:shd w:val="clear" w:color="auto" w:fill="F2DBDB" w:themeFill="accent2" w:themeFillTint="33"/>
        </w:rPr>
        <w:t>-Michelet</w:t>
      </w:r>
    </w:p>
    <w:p w:rsidR="00FD0786" w:rsidRDefault="003E51C8" w:rsidP="003879CC">
      <w:pPr>
        <w:shd w:val="clear" w:color="auto" w:fill="F2DBDB" w:themeFill="accent2" w:themeFillTint="33"/>
        <w:rPr>
          <w:rFonts w:cstheme="minorHAnsi"/>
          <w:sz w:val="24"/>
          <w:szCs w:val="24"/>
        </w:rPr>
        <w:sectPr w:rsidR="00FD0786" w:rsidSect="003E51C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3879CC">
        <w:rPr>
          <w:rFonts w:cstheme="minorHAnsi"/>
          <w:sz w:val="24"/>
          <w:szCs w:val="24"/>
          <w:shd w:val="clear" w:color="auto" w:fill="F2DBDB" w:themeFill="accent2" w:themeFillTint="33"/>
        </w:rPr>
        <w:lastRenderedPageBreak/>
        <w:t>De 9 h 30 à 12 h 30 :</w:t>
      </w:r>
      <w:r w:rsidR="00FD0786" w:rsidRPr="003879CC">
        <w:rPr>
          <w:rFonts w:cstheme="minorHAnsi"/>
          <w:sz w:val="24"/>
          <w:szCs w:val="24"/>
          <w:shd w:val="clear" w:color="auto" w:fill="F2DBDB" w:themeFill="accent2" w:themeFillTint="33"/>
        </w:rPr>
        <w:t xml:space="preserve"> Parcours &amp;</w:t>
      </w:r>
      <w:r w:rsidRPr="003879CC">
        <w:rPr>
          <w:rFonts w:cstheme="minorHAnsi"/>
          <w:sz w:val="24"/>
          <w:szCs w:val="24"/>
          <w:shd w:val="clear" w:color="auto" w:fill="F2DBDB" w:themeFill="accent2" w:themeFillTint="33"/>
        </w:rPr>
        <w:t>Territoire des Jeunesses</w:t>
      </w:r>
      <w:r w:rsidR="00FD0786" w:rsidRPr="003879CC">
        <w:rPr>
          <w:rFonts w:cstheme="minorHAnsi"/>
          <w:sz w:val="24"/>
          <w:szCs w:val="24"/>
          <w:shd w:val="clear" w:color="auto" w:fill="F2DBDB" w:themeFill="accent2" w:themeFillTint="33"/>
        </w:rPr>
        <w:t xml:space="preserve"> : </w:t>
      </w:r>
      <w:r w:rsidRPr="003879CC">
        <w:rPr>
          <w:rFonts w:cstheme="minorHAnsi"/>
          <w:sz w:val="24"/>
          <w:szCs w:val="24"/>
          <w:shd w:val="clear" w:color="auto" w:fill="F2DBDB" w:themeFill="accent2" w:themeFillTint="33"/>
        </w:rPr>
        <w:t>conférences et  débats</w:t>
      </w:r>
    </w:p>
    <w:p w:rsidR="003E51C8" w:rsidRDefault="00FD0786" w:rsidP="003E51C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Animé par Jean François Marcel, Professeur des Universités en Sciences de l’Education, Université Toulouse Jean Jaurès</w:t>
      </w:r>
    </w:p>
    <w:p w:rsidR="00FD0786" w:rsidRPr="003879CC" w:rsidRDefault="00FD0786" w:rsidP="003879CC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  <w:u w:val="single"/>
        </w:rPr>
      </w:pPr>
      <w:r w:rsidRPr="003879CC">
        <w:rPr>
          <w:rFonts w:cstheme="minorHAnsi"/>
          <w:sz w:val="24"/>
          <w:szCs w:val="24"/>
          <w:u w:val="single"/>
        </w:rPr>
        <w:t>Conférence  de 9 h 30 à 11 h 00 : Parcours de jeunes, parcours de vie</w:t>
      </w:r>
    </w:p>
    <w:p w:rsidR="00FD0786" w:rsidRDefault="00FD0786" w:rsidP="003E51C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Intervenants : </w:t>
      </w:r>
      <w:r w:rsidRPr="00FD0786">
        <w:rPr>
          <w:rFonts w:cstheme="minorHAnsi"/>
          <w:b/>
          <w:sz w:val="24"/>
          <w:szCs w:val="24"/>
        </w:rPr>
        <w:t>Philippe Sahuc</w:t>
      </w:r>
      <w:r>
        <w:rPr>
          <w:rFonts w:cstheme="minorHAnsi"/>
          <w:sz w:val="24"/>
          <w:szCs w:val="24"/>
        </w:rPr>
        <w:t xml:space="preserve">, Maître de conférence en sociologie, Université Toulouse Jean Jaurès ; </w:t>
      </w:r>
      <w:r w:rsidRPr="00FD0786">
        <w:rPr>
          <w:rFonts w:cstheme="minorHAnsi"/>
          <w:b/>
          <w:sz w:val="24"/>
          <w:szCs w:val="24"/>
        </w:rPr>
        <w:t xml:space="preserve">Claude Di </w:t>
      </w:r>
      <w:proofErr w:type="spellStart"/>
      <w:r w:rsidRPr="00FD0786">
        <w:rPr>
          <w:rFonts w:cstheme="minorHAnsi"/>
          <w:b/>
          <w:sz w:val="24"/>
          <w:szCs w:val="24"/>
        </w:rPr>
        <w:t>Nolfo</w:t>
      </w:r>
      <w:proofErr w:type="spellEnd"/>
      <w:r>
        <w:rPr>
          <w:rFonts w:cstheme="minorHAnsi"/>
          <w:sz w:val="24"/>
          <w:szCs w:val="24"/>
        </w:rPr>
        <w:t xml:space="preserve">, directeur de l’EPIDE ; </w:t>
      </w:r>
      <w:r w:rsidRPr="00FD0786">
        <w:rPr>
          <w:rFonts w:cstheme="minorHAnsi"/>
          <w:b/>
          <w:sz w:val="24"/>
          <w:szCs w:val="24"/>
        </w:rPr>
        <w:t>Témoignage des jeunes de l’EPIDE</w:t>
      </w:r>
    </w:p>
    <w:p w:rsidR="00FD0786" w:rsidRPr="003879CC" w:rsidRDefault="00FD0786" w:rsidP="003879CC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  <w:u w:val="single"/>
        </w:rPr>
      </w:pPr>
      <w:r w:rsidRPr="003879CC">
        <w:rPr>
          <w:rFonts w:cstheme="minorHAnsi"/>
          <w:sz w:val="24"/>
          <w:szCs w:val="24"/>
          <w:u w:val="single"/>
        </w:rPr>
        <w:t>Conférence  de 11 h 00 à 12 h 30 : Territoire de jeunes, territoire de vie</w:t>
      </w:r>
    </w:p>
    <w:p w:rsidR="00FD0786" w:rsidRDefault="00FD0786" w:rsidP="003E51C8">
      <w:pPr>
        <w:rPr>
          <w:rFonts w:cstheme="minorHAnsi"/>
          <w:b/>
          <w:sz w:val="24"/>
          <w:szCs w:val="24"/>
        </w:rPr>
        <w:sectPr w:rsidR="00FD0786" w:rsidSect="003E51C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cstheme="minorHAnsi"/>
          <w:sz w:val="24"/>
          <w:szCs w:val="24"/>
        </w:rPr>
        <w:t xml:space="preserve">Intervenants : </w:t>
      </w:r>
      <w:r w:rsidRPr="00FD0786">
        <w:rPr>
          <w:rFonts w:cstheme="minorHAnsi"/>
          <w:b/>
          <w:sz w:val="24"/>
          <w:szCs w:val="24"/>
        </w:rPr>
        <w:t>Véronique Bordes</w:t>
      </w:r>
      <w:r>
        <w:rPr>
          <w:rFonts w:cstheme="minorHAnsi"/>
          <w:sz w:val="24"/>
          <w:szCs w:val="24"/>
        </w:rPr>
        <w:t xml:space="preserve">, Professeur des Universités en Sciences de l’Education, Université Toulouse Jean Jaurès ; </w:t>
      </w:r>
      <w:r w:rsidRPr="00FD0786">
        <w:rPr>
          <w:rFonts w:cstheme="minorHAnsi"/>
          <w:b/>
          <w:sz w:val="24"/>
          <w:szCs w:val="24"/>
        </w:rPr>
        <w:t>Elodie Tesson</w:t>
      </w:r>
      <w:r>
        <w:rPr>
          <w:rFonts w:cstheme="minorHAnsi"/>
          <w:sz w:val="24"/>
          <w:szCs w:val="24"/>
        </w:rPr>
        <w:t xml:space="preserve">, déléguée territoriale de l’AFEV ; </w:t>
      </w:r>
      <w:r w:rsidRPr="00FD0786">
        <w:rPr>
          <w:rFonts w:cstheme="minorHAnsi"/>
          <w:b/>
          <w:sz w:val="24"/>
          <w:szCs w:val="24"/>
        </w:rPr>
        <w:t>Témoignage de KAPSEUR</w:t>
      </w:r>
    </w:p>
    <w:p w:rsidR="003879CC" w:rsidRDefault="00FD0786" w:rsidP="003879CC">
      <w:pPr>
        <w:shd w:val="clear" w:color="auto" w:fill="F2DBDB" w:themeFill="accent2" w:themeFillTint="33"/>
        <w:rPr>
          <w:rFonts w:cstheme="minorHAnsi"/>
          <w:sz w:val="24"/>
          <w:szCs w:val="24"/>
        </w:rPr>
        <w:sectPr w:rsidR="003879CC" w:rsidSect="003E51C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3879CC">
        <w:rPr>
          <w:rFonts w:cstheme="minorHAnsi"/>
          <w:sz w:val="24"/>
          <w:szCs w:val="24"/>
          <w:shd w:val="clear" w:color="auto" w:fill="F2DBDB" w:themeFill="accent2" w:themeFillTint="33"/>
        </w:rPr>
        <w:lastRenderedPageBreak/>
        <w:t>De 12 h 30 à 14</w:t>
      </w:r>
      <w:r w:rsidRPr="003879CC">
        <w:rPr>
          <w:rFonts w:cstheme="minorHAnsi"/>
          <w:sz w:val="24"/>
          <w:szCs w:val="24"/>
        </w:rPr>
        <w:t xml:space="preserve"> h 00 : Buffet</w:t>
      </w:r>
      <w:r w:rsidR="003879CC">
        <w:rPr>
          <w:rFonts w:cstheme="minorHAnsi"/>
          <w:sz w:val="24"/>
          <w:szCs w:val="24"/>
        </w:rPr>
        <w:t xml:space="preserve"> préparé par la restauration municipale </w:t>
      </w:r>
      <w:bookmarkStart w:id="0" w:name="_GoBack"/>
      <w:bookmarkEnd w:id="0"/>
    </w:p>
    <w:p w:rsidR="003879CC" w:rsidRDefault="003879CC" w:rsidP="003879CC">
      <w:pPr>
        <w:shd w:val="clear" w:color="auto" w:fill="F2DBDB" w:themeFill="accent2" w:themeFillTint="33"/>
        <w:rPr>
          <w:rFonts w:cstheme="minorHAnsi"/>
          <w:sz w:val="24"/>
          <w:szCs w:val="24"/>
        </w:rPr>
        <w:sectPr w:rsidR="003879CC" w:rsidSect="003E51C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cstheme="minorHAnsi"/>
          <w:sz w:val="24"/>
          <w:szCs w:val="24"/>
        </w:rPr>
        <w:lastRenderedPageBreak/>
        <w:t>De 14 h 00 à 16 h 00 Ateliers d’orientation, métiers et mobilité pour les 15/ 25 ans</w:t>
      </w:r>
    </w:p>
    <w:p w:rsidR="003879CC" w:rsidRDefault="003879CC" w:rsidP="003879CC">
      <w:pPr>
        <w:shd w:val="clear" w:color="auto" w:fill="F2DBDB" w:themeFill="accent2" w:themeFillTint="33"/>
        <w:rPr>
          <w:rFonts w:cstheme="minorHAnsi"/>
          <w:sz w:val="24"/>
          <w:szCs w:val="24"/>
        </w:rPr>
        <w:sectPr w:rsidR="003879CC" w:rsidSect="003E51C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cstheme="minorHAnsi"/>
          <w:sz w:val="24"/>
          <w:szCs w:val="24"/>
        </w:rPr>
        <w:lastRenderedPageBreak/>
        <w:t>De 15 h 00 à 18 h 00 Expérience et pratique des jeunes pour les 11 / 25 ans.</w:t>
      </w:r>
    </w:p>
    <w:p w:rsidR="003879CC" w:rsidRDefault="003879CC" w:rsidP="003E51C8">
      <w:pPr>
        <w:rPr>
          <w:rFonts w:cstheme="minorHAnsi"/>
          <w:sz w:val="24"/>
          <w:szCs w:val="24"/>
        </w:rPr>
        <w:sectPr w:rsidR="003879CC" w:rsidSect="003E51C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cstheme="minorHAnsi"/>
          <w:sz w:val="24"/>
          <w:szCs w:val="24"/>
        </w:rPr>
        <w:lastRenderedPageBreak/>
        <w:t>Déplacement innovants, Jeux vidéo, Ateliers culinaires, Drone, Sport</w:t>
      </w:r>
    </w:p>
    <w:p w:rsidR="003879CC" w:rsidRPr="003879CC" w:rsidRDefault="00E93585">
      <w:pPr>
        <w:shd w:val="clear" w:color="auto" w:fill="F2DBDB" w:themeFill="accent2" w:themeFillTint="33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3144924</wp:posOffset>
                </wp:positionH>
                <wp:positionV relativeFrom="paragraph">
                  <wp:posOffset>632798</wp:posOffset>
                </wp:positionV>
                <wp:extent cx="2762922" cy="1107394"/>
                <wp:effectExtent l="57150" t="38100" r="75565" b="93345"/>
                <wp:wrapNone/>
                <wp:docPr id="2" name="Arrondir un rectangle avec un coin diagon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922" cy="1107394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585" w:rsidRDefault="00E93585" w:rsidP="00E93585">
                            <w:pPr>
                              <w:jc w:val="center"/>
                            </w:pPr>
                            <w:r>
                              <w:t>En association avec la DDCS qui propose durant l’après-midi des temps de rencontre avec les professionnels sur l’évaluation du PEDT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2" o:spid="_x0000_s1026" style="position:absolute;margin-left:247.65pt;margin-top:49.85pt;width:217.55pt;height:8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2922,11073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" adj="-11796480,,5400" path="m184569,l2762922,r,l2762922,922825v,101935,-82634,184569,-184569,184569l,1107394r,l,184569c,82634,82634,,184569,xe" fillcolor="#dfa7a6 [1621]" strokecolor="#bc4542 [3045]">
                <v:fill color2="#f5e4e4 [501]" rotate="t" angle="180" colors="0 #ffa2a1;22938f #ffbebd;1 #ffe5e5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84569,0;2762922,0;2762922,0;2762922,922825;2578353,1107394;0,1107394;0,1107394;0,184569;184569,0" o:connectangles="0,0,0,0,0,0,0,0,0" textboxrect="0,0,2762922,1107394"/>
                <v:textbox>
                  <w:txbxContent>
                    <w:p w:rsidR="00E93585" w:rsidRDefault="00E93585" w:rsidP="00E93585">
                      <w:pPr>
                        <w:jc w:val="center"/>
                      </w:pPr>
                      <w:r>
                        <w:t>En association avec la DDCS qui propose durant l’après-midi des temps de rencontre avec les professionnels sur l’évaluation du PEDT</w:t>
                      </w:r>
                    </w:p>
                  </w:txbxContent>
                </v:textbox>
              </v:shape>
            </w:pict>
          </mc:Fallback>
        </mc:AlternateContent>
      </w:r>
      <w:r w:rsidR="003879CC">
        <w:rPr>
          <w:rFonts w:cstheme="minorHAnsi"/>
          <w:sz w:val="24"/>
          <w:szCs w:val="24"/>
        </w:rPr>
        <w:t xml:space="preserve">A partir de 18 h 00 : Soirée organisée en partenariat avec </w:t>
      </w:r>
      <w:proofErr w:type="spellStart"/>
      <w:r w:rsidR="003879CC">
        <w:rPr>
          <w:rFonts w:cstheme="minorHAnsi"/>
          <w:sz w:val="24"/>
          <w:szCs w:val="24"/>
        </w:rPr>
        <w:t>Breakin</w:t>
      </w:r>
      <w:proofErr w:type="spellEnd"/>
      <w:r w:rsidR="003879CC">
        <w:rPr>
          <w:rFonts w:cstheme="minorHAnsi"/>
          <w:sz w:val="24"/>
          <w:szCs w:val="24"/>
        </w:rPr>
        <w:t xml:space="preserve"> </w:t>
      </w:r>
      <w:proofErr w:type="spellStart"/>
      <w:r w:rsidR="003879CC">
        <w:rPr>
          <w:rFonts w:cstheme="minorHAnsi"/>
          <w:sz w:val="24"/>
          <w:szCs w:val="24"/>
        </w:rPr>
        <w:t>School</w:t>
      </w:r>
      <w:proofErr w:type="spellEnd"/>
    </w:p>
    <w:sectPr w:rsidR="003879CC" w:rsidRPr="003879CC" w:rsidSect="003E51C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041A1"/>
    <w:multiLevelType w:val="hybridMultilevel"/>
    <w:tmpl w:val="ACC6A20E"/>
    <w:lvl w:ilvl="0" w:tplc="B6FA2DF4">
      <w:start w:val="1"/>
      <w:numFmt w:val="bullet"/>
      <w:lvlText w:val="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7F534E"/>
    <w:multiLevelType w:val="hybridMultilevel"/>
    <w:tmpl w:val="60B0B4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1C8"/>
    <w:rsid w:val="001F5D3B"/>
    <w:rsid w:val="003879CC"/>
    <w:rsid w:val="003E51C8"/>
    <w:rsid w:val="00471C79"/>
    <w:rsid w:val="00B95B7F"/>
    <w:rsid w:val="00E93585"/>
    <w:rsid w:val="00FD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5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51C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79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5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51C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79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211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AIT-ALI Cédric</dc:creator>
  <cp:lastModifiedBy>AIT-ALI Cédric</cp:lastModifiedBy>
  <cp:revision>3</cp:revision>
  <dcterms:created xsi:type="dcterms:W3CDTF">2017-09-27T14:47:00Z</dcterms:created>
  <dcterms:modified xsi:type="dcterms:W3CDTF">2017-10-10T06:52:00Z</dcterms:modified>
</cp:coreProperties>
</file>